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60262" w14:textId="77777777" w:rsidR="00370769" w:rsidRPr="00370769" w:rsidRDefault="00370769" w:rsidP="00573E1E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0" w:name="_GoBack"/>
      <w:bookmarkEnd w:id="0"/>
      <w:r w:rsidRPr="00370769">
        <w:rPr>
          <w:rFonts w:ascii="Times New Roman" w:hAnsi="Times New Roman" w:cs="Times New Roman"/>
          <w:b/>
          <w:sz w:val="28"/>
          <w:szCs w:val="24"/>
          <w:u w:val="single"/>
        </w:rPr>
        <w:t>COURSE DESIGN</w:t>
      </w:r>
    </w:p>
    <w:p w14:paraId="16561D88" w14:textId="77777777" w:rsidR="00370769" w:rsidRPr="00370769" w:rsidRDefault="00434F77" w:rsidP="00370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Teacher’s </w:t>
      </w:r>
      <w:r w:rsidR="00370769">
        <w:rPr>
          <w:rFonts w:ascii="Times New Roman" w:hAnsi="Times New Roman" w:cs="Times New Roman"/>
          <w:sz w:val="24"/>
          <w:szCs w:val="24"/>
        </w:rPr>
        <w:t>Name</w:t>
      </w:r>
      <w:r w:rsidR="00370769" w:rsidRPr="0037076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70769" w:rsidRPr="00370769">
        <w:rPr>
          <w:rFonts w:ascii="Times New Roman" w:hAnsi="Times New Roman" w:cs="Times New Roman"/>
          <w:sz w:val="24"/>
          <w:szCs w:val="24"/>
        </w:rPr>
        <w:t>Koyel</w:t>
      </w:r>
      <w:proofErr w:type="spellEnd"/>
      <w:r w:rsidR="00370769" w:rsidRPr="00370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769" w:rsidRPr="00370769">
        <w:rPr>
          <w:rFonts w:ascii="Times New Roman" w:hAnsi="Times New Roman" w:cs="Times New Roman"/>
          <w:sz w:val="24"/>
          <w:szCs w:val="24"/>
        </w:rPr>
        <w:t>Ganguly</w:t>
      </w:r>
      <w:proofErr w:type="spellEnd"/>
    </w:p>
    <w:p w14:paraId="00B7992A" w14:textId="77777777" w:rsidR="00370769" w:rsidRPr="00370769" w:rsidRDefault="00370769" w:rsidP="00370769">
      <w:pPr>
        <w:rPr>
          <w:rFonts w:ascii="Times New Roman" w:hAnsi="Times New Roman" w:cs="Times New Roman"/>
          <w:sz w:val="24"/>
          <w:szCs w:val="24"/>
        </w:rPr>
      </w:pPr>
      <w:r w:rsidRPr="00370769">
        <w:rPr>
          <w:rFonts w:ascii="Times New Roman" w:hAnsi="Times New Roman" w:cs="Times New Roman"/>
          <w:sz w:val="24"/>
          <w:szCs w:val="24"/>
        </w:rPr>
        <w:t xml:space="preserve">Designation: Govt-Approved Part-time Teacher </w:t>
      </w:r>
    </w:p>
    <w:p w14:paraId="1E7BA0EC" w14:textId="77777777" w:rsidR="00370769" w:rsidRPr="00370769" w:rsidRDefault="00370769" w:rsidP="00370769">
      <w:pPr>
        <w:rPr>
          <w:rFonts w:ascii="Times New Roman" w:hAnsi="Times New Roman" w:cs="Times New Roman"/>
          <w:sz w:val="24"/>
          <w:szCs w:val="24"/>
        </w:rPr>
      </w:pPr>
      <w:r w:rsidRPr="00370769">
        <w:rPr>
          <w:rFonts w:ascii="Times New Roman" w:hAnsi="Times New Roman" w:cs="Times New Roman"/>
          <w:sz w:val="24"/>
          <w:szCs w:val="24"/>
        </w:rPr>
        <w:t>Department: English</w:t>
      </w:r>
    </w:p>
    <w:p w14:paraId="07D94E36" w14:textId="77777777" w:rsidR="00370769" w:rsidRPr="00C4583C" w:rsidRDefault="00C4583C" w:rsidP="00C458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ASSINGMENTS:</w:t>
      </w:r>
      <w:r w:rsidR="00370769" w:rsidRPr="00C4583C">
        <w:rPr>
          <w:rFonts w:ascii="Times New Roman" w:hAnsi="Times New Roman" w:cs="Times New Roman"/>
          <w:b/>
          <w:sz w:val="24"/>
          <w:szCs w:val="24"/>
          <w:u w:val="single"/>
        </w:rPr>
        <w:t xml:space="preserve"> SEMESTER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6"/>
        <w:gridCol w:w="3096"/>
        <w:gridCol w:w="2834"/>
      </w:tblGrid>
      <w:tr w:rsidR="00370769" w:rsidRPr="00370769" w14:paraId="7C9870C5" w14:textId="77777777" w:rsidTr="00370769">
        <w:tc>
          <w:tcPr>
            <w:tcW w:w="3136" w:type="dxa"/>
          </w:tcPr>
          <w:p w14:paraId="369A2FBE" w14:textId="77777777" w:rsidR="00370769" w:rsidRPr="00370769" w:rsidRDefault="00370769" w:rsidP="0037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Texts </w:t>
            </w:r>
            <w:r w:rsidR="00C4583C" w:rsidRPr="00370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Assigned </w:t>
            </w:r>
          </w:p>
        </w:tc>
        <w:tc>
          <w:tcPr>
            <w:tcW w:w="3096" w:type="dxa"/>
          </w:tcPr>
          <w:p w14:paraId="54265E1B" w14:textId="77777777" w:rsidR="00370769" w:rsidRPr="00370769" w:rsidRDefault="00370769" w:rsidP="0037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Topics </w:t>
            </w:r>
            <w:r w:rsidR="00C4583C" w:rsidRPr="00370769">
              <w:rPr>
                <w:rFonts w:ascii="Times New Roman" w:hAnsi="Times New Roman" w:cs="Times New Roman"/>
                <w:b/>
                <w:sz w:val="24"/>
                <w:szCs w:val="24"/>
              </w:rPr>
              <w:t>Discussed</w:t>
            </w:r>
          </w:p>
        </w:tc>
        <w:tc>
          <w:tcPr>
            <w:tcW w:w="3006" w:type="dxa"/>
          </w:tcPr>
          <w:p w14:paraId="5EF51E4E" w14:textId="77777777" w:rsidR="00370769" w:rsidRPr="00370769" w:rsidRDefault="00370769" w:rsidP="00370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769">
              <w:rPr>
                <w:rFonts w:ascii="Times New Roman" w:hAnsi="Times New Roman" w:cs="Times New Roman"/>
                <w:b/>
                <w:sz w:val="24"/>
                <w:szCs w:val="24"/>
              </w:rPr>
              <w:t>Reference Books</w:t>
            </w:r>
          </w:p>
        </w:tc>
      </w:tr>
      <w:tr w:rsidR="00370769" w:rsidRPr="00370769" w14:paraId="587A08AA" w14:textId="77777777" w:rsidTr="00370769">
        <w:tc>
          <w:tcPr>
            <w:tcW w:w="3136" w:type="dxa"/>
            <w:vMerge w:val="restart"/>
          </w:tcPr>
          <w:p w14:paraId="7F2B3EFB" w14:textId="77777777" w:rsidR="00370769" w:rsidRPr="00370769" w:rsidRDefault="00370769" w:rsidP="00370769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0769">
              <w:rPr>
                <w:rFonts w:ascii="Times New Roman" w:hAnsi="Times New Roman" w:cs="Times New Roman"/>
                <w:sz w:val="24"/>
                <w:szCs w:val="24"/>
              </w:rPr>
              <w:t>“Introduction” Kamala Das</w:t>
            </w:r>
          </w:p>
          <w:p w14:paraId="391C287B" w14:textId="77777777" w:rsidR="00370769" w:rsidRPr="00370769" w:rsidRDefault="00370769" w:rsidP="0037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370769">
              <w:rPr>
                <w:rFonts w:ascii="Times New Roman" w:hAnsi="Times New Roman" w:cs="Times New Roman"/>
                <w:sz w:val="24"/>
                <w:szCs w:val="24"/>
              </w:rPr>
              <w:t>(CC3)</w:t>
            </w:r>
          </w:p>
        </w:tc>
        <w:tc>
          <w:tcPr>
            <w:tcW w:w="3096" w:type="dxa"/>
          </w:tcPr>
          <w:p w14:paraId="0849D5EC" w14:textId="77777777" w:rsidR="00370769" w:rsidRPr="00370769" w:rsidRDefault="00370769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769">
              <w:rPr>
                <w:rFonts w:ascii="Times New Roman" w:hAnsi="Times New Roman" w:cs="Times New Roman"/>
                <w:sz w:val="24"/>
                <w:szCs w:val="24"/>
              </w:rPr>
              <w:t>Concept of Patriarchy.</w:t>
            </w:r>
          </w:p>
        </w:tc>
        <w:tc>
          <w:tcPr>
            <w:tcW w:w="3006" w:type="dxa"/>
            <w:vMerge w:val="restart"/>
          </w:tcPr>
          <w:p w14:paraId="13A06D0B" w14:textId="77777777" w:rsidR="00370769" w:rsidRDefault="00370769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70769">
              <w:rPr>
                <w:rFonts w:ascii="Times New Roman" w:hAnsi="Times New Roman" w:cs="Times New Roman"/>
                <w:sz w:val="24"/>
                <w:szCs w:val="24"/>
              </w:rPr>
              <w:t>History of Indian English Literature: M.K Naik</w:t>
            </w:r>
          </w:p>
          <w:p w14:paraId="0C83FC37" w14:textId="77777777" w:rsidR="00370769" w:rsidRPr="00370769" w:rsidRDefault="00370769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F8CD1" w14:textId="77777777" w:rsidR="00370769" w:rsidRPr="00370769" w:rsidRDefault="00370769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69">
              <w:rPr>
                <w:rFonts w:ascii="Times New Roman" w:hAnsi="Times New Roman" w:cs="Times New Roman"/>
                <w:sz w:val="24"/>
                <w:szCs w:val="24"/>
              </w:rPr>
              <w:t>2. Indian Writings in English: Worldview edition.</w:t>
            </w:r>
          </w:p>
        </w:tc>
      </w:tr>
      <w:tr w:rsidR="00370769" w:rsidRPr="00370769" w14:paraId="540C3856" w14:textId="77777777" w:rsidTr="00370769">
        <w:tc>
          <w:tcPr>
            <w:tcW w:w="3136" w:type="dxa"/>
            <w:vMerge/>
          </w:tcPr>
          <w:p w14:paraId="5CAB3A52" w14:textId="77777777" w:rsidR="00370769" w:rsidRPr="00370769" w:rsidRDefault="00370769" w:rsidP="0052443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2FE95074" w14:textId="77777777" w:rsidR="00370769" w:rsidRPr="00370769" w:rsidRDefault="00370769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69">
              <w:rPr>
                <w:rFonts w:ascii="Times New Roman" w:hAnsi="Times New Roman" w:cs="Times New Roman"/>
                <w:sz w:val="24"/>
                <w:szCs w:val="24"/>
              </w:rPr>
              <w:t>2. Concept of Feminism and</w:t>
            </w:r>
          </w:p>
          <w:p w14:paraId="24C044DD" w14:textId="77777777" w:rsidR="00370769" w:rsidRPr="00370769" w:rsidRDefault="00370769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69">
              <w:rPr>
                <w:rFonts w:ascii="Times New Roman" w:hAnsi="Times New Roman" w:cs="Times New Roman"/>
                <w:sz w:val="24"/>
                <w:szCs w:val="24"/>
              </w:rPr>
              <w:t>Woman-empowerment.</w:t>
            </w:r>
          </w:p>
        </w:tc>
        <w:tc>
          <w:tcPr>
            <w:tcW w:w="3006" w:type="dxa"/>
            <w:vMerge/>
          </w:tcPr>
          <w:p w14:paraId="7F1E9A23" w14:textId="77777777" w:rsidR="00370769" w:rsidRPr="00370769" w:rsidRDefault="00370769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69" w:rsidRPr="00370769" w14:paraId="57A8753B" w14:textId="77777777" w:rsidTr="00370769">
        <w:tc>
          <w:tcPr>
            <w:tcW w:w="3136" w:type="dxa"/>
            <w:vMerge/>
          </w:tcPr>
          <w:p w14:paraId="73DA0C63" w14:textId="77777777" w:rsidR="00370769" w:rsidRPr="00370769" w:rsidRDefault="00370769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0F1A274E" w14:textId="77777777" w:rsidR="00370769" w:rsidRPr="00370769" w:rsidRDefault="00370769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69">
              <w:rPr>
                <w:rFonts w:ascii="Times New Roman" w:hAnsi="Times New Roman" w:cs="Times New Roman"/>
                <w:sz w:val="24"/>
                <w:szCs w:val="24"/>
              </w:rPr>
              <w:t>3. Biographical details of the poet and an overview of her works.</w:t>
            </w:r>
          </w:p>
        </w:tc>
        <w:tc>
          <w:tcPr>
            <w:tcW w:w="3006" w:type="dxa"/>
            <w:vMerge/>
          </w:tcPr>
          <w:p w14:paraId="7962A031" w14:textId="77777777" w:rsidR="00370769" w:rsidRPr="00370769" w:rsidRDefault="00370769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69" w:rsidRPr="00370769" w14:paraId="2325EE03" w14:textId="77777777" w:rsidTr="00370769">
        <w:tc>
          <w:tcPr>
            <w:tcW w:w="3136" w:type="dxa"/>
            <w:vMerge/>
          </w:tcPr>
          <w:p w14:paraId="74A634F8" w14:textId="77777777" w:rsidR="00370769" w:rsidRPr="00370769" w:rsidRDefault="00370769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274AF473" w14:textId="77777777" w:rsidR="00370769" w:rsidRPr="00370769" w:rsidRDefault="00370769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69">
              <w:rPr>
                <w:rFonts w:ascii="Times New Roman" w:hAnsi="Times New Roman" w:cs="Times New Roman"/>
                <w:sz w:val="24"/>
                <w:szCs w:val="24"/>
              </w:rPr>
              <w:t>4. Detailed analysis of the text.</w:t>
            </w:r>
          </w:p>
        </w:tc>
        <w:tc>
          <w:tcPr>
            <w:tcW w:w="3006" w:type="dxa"/>
            <w:vMerge/>
          </w:tcPr>
          <w:p w14:paraId="0190980D" w14:textId="77777777" w:rsidR="00370769" w:rsidRPr="00370769" w:rsidRDefault="00370769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69" w:rsidRPr="00370769" w14:paraId="4C4F47E9" w14:textId="77777777" w:rsidTr="00370769">
        <w:tc>
          <w:tcPr>
            <w:tcW w:w="3136" w:type="dxa"/>
            <w:vMerge/>
          </w:tcPr>
          <w:p w14:paraId="0128A0EB" w14:textId="77777777" w:rsidR="00370769" w:rsidRPr="00370769" w:rsidRDefault="00370769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0EB1FC5A" w14:textId="77777777" w:rsidR="00370769" w:rsidRPr="00370769" w:rsidRDefault="00370769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69">
              <w:rPr>
                <w:rFonts w:ascii="Times New Roman" w:hAnsi="Times New Roman" w:cs="Times New Roman"/>
                <w:sz w:val="24"/>
                <w:szCs w:val="24"/>
              </w:rPr>
              <w:t>5. An Introduction as an autobiographical/confessional poem.</w:t>
            </w:r>
          </w:p>
        </w:tc>
        <w:tc>
          <w:tcPr>
            <w:tcW w:w="3006" w:type="dxa"/>
            <w:vMerge/>
          </w:tcPr>
          <w:p w14:paraId="5D2AC187" w14:textId="77777777" w:rsidR="00370769" w:rsidRPr="00370769" w:rsidRDefault="00370769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69" w:rsidRPr="00370769" w14:paraId="1A61B178" w14:textId="77777777" w:rsidTr="00524430">
        <w:trPr>
          <w:trHeight w:val="838"/>
        </w:trPr>
        <w:tc>
          <w:tcPr>
            <w:tcW w:w="3136" w:type="dxa"/>
            <w:vMerge/>
          </w:tcPr>
          <w:p w14:paraId="188696C1" w14:textId="77777777" w:rsidR="00370769" w:rsidRPr="00370769" w:rsidRDefault="00370769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7E522D2C" w14:textId="77777777" w:rsidR="00370769" w:rsidRDefault="00370769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69">
              <w:rPr>
                <w:rFonts w:ascii="Times New Roman" w:hAnsi="Times New Roman" w:cs="Times New Roman"/>
                <w:sz w:val="24"/>
                <w:szCs w:val="24"/>
              </w:rPr>
              <w:t>6. An Introduction as a feminist poem.</w:t>
            </w:r>
          </w:p>
          <w:p w14:paraId="319BE0A1" w14:textId="77777777" w:rsidR="00370769" w:rsidRPr="00370769" w:rsidRDefault="00370769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14:paraId="44054CD7" w14:textId="77777777" w:rsidR="00370769" w:rsidRPr="00370769" w:rsidRDefault="00370769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69" w:rsidRPr="00370769" w14:paraId="080EB394" w14:textId="77777777" w:rsidTr="00370769">
        <w:tc>
          <w:tcPr>
            <w:tcW w:w="3136" w:type="dxa"/>
            <w:vMerge w:val="restart"/>
          </w:tcPr>
          <w:p w14:paraId="30E20882" w14:textId="77777777" w:rsidR="00370769" w:rsidRPr="00370769" w:rsidRDefault="00370769" w:rsidP="00370769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0769">
              <w:rPr>
                <w:rFonts w:ascii="Times New Roman" w:hAnsi="Times New Roman" w:cs="Times New Roman"/>
                <w:sz w:val="24"/>
                <w:szCs w:val="24"/>
              </w:rPr>
              <w:t>“Dawn 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769">
              <w:rPr>
                <w:rFonts w:ascii="Times New Roman" w:hAnsi="Times New Roman" w:cs="Times New Roman"/>
                <w:sz w:val="24"/>
                <w:szCs w:val="24"/>
              </w:rPr>
              <w:t>Puri</w:t>
            </w:r>
            <w:proofErr w:type="spellEnd"/>
            <w:r w:rsidRPr="00370769">
              <w:rPr>
                <w:rFonts w:ascii="Times New Roman" w:hAnsi="Times New Roman" w:cs="Times New Roman"/>
                <w:sz w:val="24"/>
                <w:szCs w:val="24"/>
              </w:rPr>
              <w:t>” Jayanta Mahapatra</w:t>
            </w:r>
          </w:p>
          <w:p w14:paraId="6A6D3ABE" w14:textId="77777777" w:rsidR="00370769" w:rsidRPr="00370769" w:rsidRDefault="00370769" w:rsidP="0052443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69">
              <w:rPr>
                <w:rFonts w:ascii="Times New Roman" w:hAnsi="Times New Roman" w:cs="Times New Roman"/>
                <w:sz w:val="24"/>
                <w:szCs w:val="24"/>
              </w:rPr>
              <w:t>(CC3)</w:t>
            </w:r>
          </w:p>
          <w:p w14:paraId="7B736ADA" w14:textId="77777777" w:rsidR="00370769" w:rsidRPr="00370769" w:rsidRDefault="00370769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7399D" w14:textId="77777777" w:rsidR="00370769" w:rsidRPr="00370769" w:rsidRDefault="00370769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7CC9FECB" w14:textId="77777777" w:rsidR="00370769" w:rsidRPr="00370769" w:rsidRDefault="00370769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69">
              <w:rPr>
                <w:rFonts w:ascii="Times New Roman" w:hAnsi="Times New Roman" w:cs="Times New Roman"/>
                <w:sz w:val="24"/>
                <w:szCs w:val="24"/>
              </w:rPr>
              <w:t>1.Detailed Analysis of the text</w:t>
            </w:r>
          </w:p>
        </w:tc>
        <w:tc>
          <w:tcPr>
            <w:tcW w:w="3006" w:type="dxa"/>
            <w:vMerge/>
          </w:tcPr>
          <w:p w14:paraId="6C40ABE0" w14:textId="77777777" w:rsidR="00370769" w:rsidRPr="00370769" w:rsidRDefault="00370769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69" w:rsidRPr="00370769" w14:paraId="664BFA7D" w14:textId="77777777" w:rsidTr="00370769">
        <w:tc>
          <w:tcPr>
            <w:tcW w:w="3136" w:type="dxa"/>
            <w:vMerge/>
          </w:tcPr>
          <w:p w14:paraId="370BEA57" w14:textId="77777777" w:rsidR="00370769" w:rsidRPr="00370769" w:rsidRDefault="00370769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5F29E093" w14:textId="77777777" w:rsidR="00370769" w:rsidRPr="00370769" w:rsidRDefault="00370769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69">
              <w:rPr>
                <w:rFonts w:ascii="Times New Roman" w:hAnsi="Times New Roman" w:cs="Times New Roman"/>
                <w:sz w:val="24"/>
                <w:szCs w:val="24"/>
              </w:rPr>
              <w:t xml:space="preserve">2.Indianness in Dawn at </w:t>
            </w:r>
            <w:proofErr w:type="spellStart"/>
            <w:r w:rsidRPr="00370769">
              <w:rPr>
                <w:rFonts w:ascii="Times New Roman" w:hAnsi="Times New Roman" w:cs="Times New Roman"/>
                <w:sz w:val="24"/>
                <w:szCs w:val="24"/>
              </w:rPr>
              <w:t>Puri</w:t>
            </w:r>
            <w:proofErr w:type="spellEnd"/>
          </w:p>
        </w:tc>
        <w:tc>
          <w:tcPr>
            <w:tcW w:w="3006" w:type="dxa"/>
            <w:vMerge/>
          </w:tcPr>
          <w:p w14:paraId="6499407D" w14:textId="77777777" w:rsidR="00370769" w:rsidRPr="00370769" w:rsidRDefault="00370769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69" w:rsidRPr="00370769" w14:paraId="4D4C4657" w14:textId="77777777" w:rsidTr="00370769">
        <w:tc>
          <w:tcPr>
            <w:tcW w:w="3136" w:type="dxa"/>
            <w:vMerge/>
          </w:tcPr>
          <w:p w14:paraId="0BD569A7" w14:textId="77777777" w:rsidR="00370769" w:rsidRPr="00370769" w:rsidRDefault="00370769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1542CFC9" w14:textId="77777777" w:rsidR="00370769" w:rsidRPr="00370769" w:rsidRDefault="00370769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69">
              <w:rPr>
                <w:rFonts w:ascii="Times New Roman" w:hAnsi="Times New Roman" w:cs="Times New Roman"/>
                <w:sz w:val="24"/>
                <w:szCs w:val="24"/>
              </w:rPr>
              <w:t xml:space="preserve">3.Imagery in Dawn at </w:t>
            </w:r>
            <w:proofErr w:type="spellStart"/>
            <w:r w:rsidRPr="00370769">
              <w:rPr>
                <w:rFonts w:ascii="Times New Roman" w:hAnsi="Times New Roman" w:cs="Times New Roman"/>
                <w:sz w:val="24"/>
                <w:szCs w:val="24"/>
              </w:rPr>
              <w:t>Puri</w:t>
            </w:r>
            <w:proofErr w:type="spellEnd"/>
          </w:p>
        </w:tc>
        <w:tc>
          <w:tcPr>
            <w:tcW w:w="3006" w:type="dxa"/>
            <w:vMerge/>
          </w:tcPr>
          <w:p w14:paraId="3F2A1AA0" w14:textId="77777777" w:rsidR="00370769" w:rsidRPr="00370769" w:rsidRDefault="00370769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69" w:rsidRPr="00370769" w14:paraId="22AD897E" w14:textId="77777777" w:rsidTr="00370769">
        <w:tc>
          <w:tcPr>
            <w:tcW w:w="3136" w:type="dxa"/>
            <w:vMerge w:val="restart"/>
          </w:tcPr>
          <w:p w14:paraId="023345C3" w14:textId="77777777" w:rsidR="00370769" w:rsidRPr="00370769" w:rsidRDefault="00370769" w:rsidP="00370769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0769">
              <w:rPr>
                <w:rFonts w:ascii="Times New Roman" w:hAnsi="Times New Roman" w:cs="Times New Roman"/>
                <w:sz w:val="24"/>
                <w:szCs w:val="24"/>
              </w:rPr>
              <w:t xml:space="preserve">“The Bus” Arun </w:t>
            </w:r>
            <w:proofErr w:type="spellStart"/>
            <w:r w:rsidRPr="00370769">
              <w:rPr>
                <w:rFonts w:ascii="Times New Roman" w:hAnsi="Times New Roman" w:cs="Times New Roman"/>
                <w:sz w:val="24"/>
                <w:szCs w:val="24"/>
              </w:rPr>
              <w:t>Kolatkar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769">
              <w:rPr>
                <w:rFonts w:ascii="Times New Roman" w:hAnsi="Times New Roman" w:cs="Times New Roman"/>
                <w:sz w:val="24"/>
                <w:szCs w:val="24"/>
              </w:rPr>
              <w:t>(CC3)</w:t>
            </w:r>
          </w:p>
          <w:p w14:paraId="0407E844" w14:textId="77777777" w:rsidR="00370769" w:rsidRPr="00370769" w:rsidRDefault="00370769" w:rsidP="0052443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3E662271" w14:textId="77777777" w:rsidR="00370769" w:rsidRPr="00370769" w:rsidRDefault="00370769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769">
              <w:rPr>
                <w:rFonts w:ascii="Times New Roman" w:hAnsi="Times New Roman" w:cs="Times New Roman"/>
                <w:sz w:val="24"/>
                <w:szCs w:val="24"/>
              </w:rPr>
              <w:t>Detailed analysis of text.</w:t>
            </w:r>
          </w:p>
        </w:tc>
        <w:tc>
          <w:tcPr>
            <w:tcW w:w="3006" w:type="dxa"/>
            <w:vMerge/>
          </w:tcPr>
          <w:p w14:paraId="6F441A30" w14:textId="77777777" w:rsidR="00370769" w:rsidRPr="00370769" w:rsidRDefault="00370769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69" w:rsidRPr="00370769" w14:paraId="10263002" w14:textId="77777777" w:rsidTr="00370769">
        <w:tc>
          <w:tcPr>
            <w:tcW w:w="3136" w:type="dxa"/>
            <w:vMerge/>
          </w:tcPr>
          <w:p w14:paraId="76806988" w14:textId="77777777" w:rsidR="00370769" w:rsidRPr="00370769" w:rsidRDefault="00370769" w:rsidP="0052443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375D808A" w14:textId="77777777" w:rsidR="00370769" w:rsidRPr="00370769" w:rsidRDefault="00370769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69">
              <w:rPr>
                <w:rFonts w:ascii="Times New Roman" w:hAnsi="Times New Roman" w:cs="Times New Roman"/>
                <w:sz w:val="24"/>
                <w:szCs w:val="24"/>
              </w:rPr>
              <w:t>2. The poem as an allegory</w:t>
            </w:r>
          </w:p>
          <w:p w14:paraId="19190AF9" w14:textId="77777777" w:rsidR="00370769" w:rsidRPr="00370769" w:rsidRDefault="00370769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14:paraId="70C6A7F4" w14:textId="77777777" w:rsidR="00370769" w:rsidRPr="00370769" w:rsidRDefault="00370769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69" w:rsidRPr="00370769" w14:paraId="44A675F1" w14:textId="77777777" w:rsidTr="00370769">
        <w:tc>
          <w:tcPr>
            <w:tcW w:w="3136" w:type="dxa"/>
            <w:vMerge/>
          </w:tcPr>
          <w:p w14:paraId="240C73A7" w14:textId="77777777" w:rsidR="00370769" w:rsidRPr="00370769" w:rsidRDefault="00370769" w:rsidP="0052443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0CBD869E" w14:textId="77777777" w:rsidR="00370769" w:rsidRPr="00370769" w:rsidRDefault="00370769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769">
              <w:rPr>
                <w:rFonts w:ascii="Times New Roman" w:hAnsi="Times New Roman" w:cs="Times New Roman"/>
                <w:sz w:val="24"/>
                <w:szCs w:val="24"/>
              </w:rPr>
              <w:t>The Bus as an Indian English poem.</w:t>
            </w:r>
          </w:p>
        </w:tc>
        <w:tc>
          <w:tcPr>
            <w:tcW w:w="3006" w:type="dxa"/>
            <w:vMerge/>
          </w:tcPr>
          <w:p w14:paraId="5DE210AC" w14:textId="77777777" w:rsidR="00370769" w:rsidRPr="00370769" w:rsidRDefault="00370769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69" w:rsidRPr="00370769" w14:paraId="10668023" w14:textId="77777777" w:rsidTr="00370769">
        <w:tc>
          <w:tcPr>
            <w:tcW w:w="3136" w:type="dxa"/>
          </w:tcPr>
          <w:p w14:paraId="41078820" w14:textId="77777777" w:rsidR="00370769" w:rsidRPr="00370769" w:rsidRDefault="00370769" w:rsidP="00370769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0769">
              <w:rPr>
                <w:rFonts w:ascii="Times New Roman" w:hAnsi="Times New Roman" w:cs="Times New Roman"/>
                <w:i/>
                <w:sz w:val="24"/>
                <w:szCs w:val="24"/>
              </w:rPr>
              <w:t>Macbeth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0769">
              <w:rPr>
                <w:rFonts w:ascii="Times New Roman" w:hAnsi="Times New Roman" w:cs="Times New Roman"/>
                <w:sz w:val="24"/>
                <w:szCs w:val="24"/>
              </w:rPr>
              <w:t>William Shakespeare(CC4)</w:t>
            </w:r>
          </w:p>
        </w:tc>
        <w:tc>
          <w:tcPr>
            <w:tcW w:w="3096" w:type="dxa"/>
          </w:tcPr>
          <w:p w14:paraId="58FE0AD7" w14:textId="77777777" w:rsidR="00370769" w:rsidRPr="00370769" w:rsidRDefault="00370769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769">
              <w:rPr>
                <w:rFonts w:ascii="Times New Roman" w:hAnsi="Times New Roman" w:cs="Times New Roman"/>
                <w:sz w:val="24"/>
                <w:szCs w:val="24"/>
              </w:rPr>
              <w:t xml:space="preserve">Definition of tragedy, definition of tragic hero, hamartia, hubris, nemesis </w:t>
            </w:r>
            <w:proofErr w:type="spellStart"/>
            <w:r w:rsidRPr="00370769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370769">
              <w:rPr>
                <w:rFonts w:ascii="Times New Roman" w:hAnsi="Times New Roman" w:cs="Times New Roman"/>
                <w:sz w:val="24"/>
                <w:szCs w:val="24"/>
              </w:rPr>
              <w:t xml:space="preserve"> from Aristotle. </w:t>
            </w:r>
          </w:p>
        </w:tc>
        <w:tc>
          <w:tcPr>
            <w:tcW w:w="3006" w:type="dxa"/>
          </w:tcPr>
          <w:p w14:paraId="24F2C46E" w14:textId="77777777" w:rsidR="00370769" w:rsidRPr="00370769" w:rsidRDefault="00370769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69">
              <w:rPr>
                <w:rFonts w:ascii="Times New Roman" w:hAnsi="Times New Roman" w:cs="Times New Roman"/>
                <w:sz w:val="24"/>
                <w:szCs w:val="24"/>
              </w:rPr>
              <w:t>1. Poetics by Aristotle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769">
              <w:rPr>
                <w:rFonts w:ascii="Times New Roman" w:hAnsi="Times New Roman" w:cs="Times New Roman"/>
                <w:sz w:val="24"/>
                <w:szCs w:val="24"/>
              </w:rPr>
              <w:t>(Ingram Bywater) and Penguin ed.</w:t>
            </w:r>
          </w:p>
        </w:tc>
      </w:tr>
      <w:tr w:rsidR="00370769" w:rsidRPr="00370769" w14:paraId="468FC376" w14:textId="77777777" w:rsidTr="00370769">
        <w:tc>
          <w:tcPr>
            <w:tcW w:w="3136" w:type="dxa"/>
          </w:tcPr>
          <w:p w14:paraId="474E7FD4" w14:textId="77777777" w:rsidR="00370769" w:rsidRPr="00370769" w:rsidRDefault="00370769" w:rsidP="0052443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298ABBF0" w14:textId="77777777" w:rsidR="00370769" w:rsidRPr="00370769" w:rsidRDefault="00370769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69">
              <w:rPr>
                <w:rFonts w:ascii="Times New Roman" w:hAnsi="Times New Roman" w:cs="Times New Roman"/>
                <w:sz w:val="24"/>
                <w:szCs w:val="24"/>
              </w:rPr>
              <w:t>2. Elizabet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370769">
              <w:rPr>
                <w:rFonts w:ascii="Times New Roman" w:hAnsi="Times New Roman" w:cs="Times New Roman"/>
                <w:sz w:val="24"/>
                <w:szCs w:val="24"/>
              </w:rPr>
              <w:t>an stage and Shakespearean tragedy</w:t>
            </w:r>
          </w:p>
        </w:tc>
        <w:tc>
          <w:tcPr>
            <w:tcW w:w="3006" w:type="dxa"/>
          </w:tcPr>
          <w:p w14:paraId="4A58AA72" w14:textId="77777777" w:rsidR="00370769" w:rsidRPr="00370769" w:rsidRDefault="00370769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69">
              <w:rPr>
                <w:rFonts w:ascii="Times New Roman" w:hAnsi="Times New Roman" w:cs="Times New Roman"/>
                <w:sz w:val="24"/>
                <w:szCs w:val="24"/>
              </w:rPr>
              <w:t xml:space="preserve">2.Macbeth: H. R </w:t>
            </w:r>
            <w:proofErr w:type="spellStart"/>
            <w:r w:rsidRPr="00370769">
              <w:rPr>
                <w:rFonts w:ascii="Times New Roman" w:hAnsi="Times New Roman" w:cs="Times New Roman"/>
                <w:sz w:val="24"/>
                <w:szCs w:val="24"/>
              </w:rPr>
              <w:t>Coursen</w:t>
            </w:r>
            <w:proofErr w:type="spellEnd"/>
          </w:p>
        </w:tc>
      </w:tr>
      <w:tr w:rsidR="00370769" w:rsidRPr="00370769" w14:paraId="37419A6E" w14:textId="77777777" w:rsidTr="00370769">
        <w:tc>
          <w:tcPr>
            <w:tcW w:w="3136" w:type="dxa"/>
          </w:tcPr>
          <w:p w14:paraId="144A5CDD" w14:textId="77777777" w:rsidR="00370769" w:rsidRPr="00370769" w:rsidRDefault="00370769" w:rsidP="0052443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03D93958" w14:textId="77777777" w:rsidR="00370769" w:rsidRPr="00370769" w:rsidRDefault="00370769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69">
              <w:rPr>
                <w:rFonts w:ascii="Times New Roman" w:hAnsi="Times New Roman" w:cs="Times New Roman"/>
                <w:sz w:val="24"/>
                <w:szCs w:val="24"/>
              </w:rPr>
              <w:t>3. Opening Scene of Macbeth</w:t>
            </w:r>
          </w:p>
        </w:tc>
        <w:tc>
          <w:tcPr>
            <w:tcW w:w="3006" w:type="dxa"/>
          </w:tcPr>
          <w:p w14:paraId="3F799B24" w14:textId="77777777" w:rsidR="00370769" w:rsidRPr="00370769" w:rsidRDefault="00370769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69">
              <w:rPr>
                <w:rFonts w:ascii="Times New Roman" w:hAnsi="Times New Roman" w:cs="Times New Roman"/>
                <w:sz w:val="24"/>
                <w:szCs w:val="24"/>
              </w:rPr>
              <w:t>3. Macbeth: S.C Sengupta</w:t>
            </w:r>
          </w:p>
        </w:tc>
      </w:tr>
      <w:tr w:rsidR="00370769" w:rsidRPr="00370769" w14:paraId="2ABF372D" w14:textId="77777777" w:rsidTr="00370769">
        <w:tc>
          <w:tcPr>
            <w:tcW w:w="3136" w:type="dxa"/>
          </w:tcPr>
          <w:p w14:paraId="6ACE4C71" w14:textId="77777777" w:rsidR="00370769" w:rsidRPr="00370769" w:rsidRDefault="00370769" w:rsidP="0052443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07578D21" w14:textId="77777777" w:rsidR="00370769" w:rsidRPr="00370769" w:rsidRDefault="00370769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69">
              <w:rPr>
                <w:rFonts w:ascii="Times New Roman" w:hAnsi="Times New Roman" w:cs="Times New Roman"/>
                <w:sz w:val="24"/>
                <w:szCs w:val="24"/>
              </w:rPr>
              <w:t>4.Prophecy Scene</w:t>
            </w:r>
          </w:p>
        </w:tc>
        <w:tc>
          <w:tcPr>
            <w:tcW w:w="3006" w:type="dxa"/>
          </w:tcPr>
          <w:p w14:paraId="44CDEB0D" w14:textId="77777777" w:rsidR="00370769" w:rsidRPr="00370769" w:rsidRDefault="00370769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69">
              <w:rPr>
                <w:rFonts w:ascii="Times New Roman" w:hAnsi="Times New Roman" w:cs="Times New Roman"/>
                <w:sz w:val="24"/>
                <w:szCs w:val="24"/>
              </w:rPr>
              <w:t>4. Shakespearean Tragedies: Goddard</w:t>
            </w:r>
          </w:p>
        </w:tc>
      </w:tr>
      <w:tr w:rsidR="00370769" w:rsidRPr="00370769" w14:paraId="2E503575" w14:textId="77777777" w:rsidTr="00370769">
        <w:tc>
          <w:tcPr>
            <w:tcW w:w="3136" w:type="dxa"/>
          </w:tcPr>
          <w:p w14:paraId="04B490F1" w14:textId="77777777" w:rsidR="00370769" w:rsidRPr="00370769" w:rsidRDefault="00370769" w:rsidP="0052443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1E292DFE" w14:textId="77777777" w:rsidR="00370769" w:rsidRPr="00370769" w:rsidRDefault="00370769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69">
              <w:rPr>
                <w:rFonts w:ascii="Times New Roman" w:hAnsi="Times New Roman" w:cs="Times New Roman"/>
                <w:sz w:val="24"/>
                <w:szCs w:val="24"/>
              </w:rPr>
              <w:t>5.Hallucination/Dagger Scene</w:t>
            </w:r>
          </w:p>
        </w:tc>
        <w:tc>
          <w:tcPr>
            <w:tcW w:w="3006" w:type="dxa"/>
          </w:tcPr>
          <w:p w14:paraId="2CD624D8" w14:textId="77777777" w:rsidR="00370769" w:rsidRPr="00370769" w:rsidRDefault="00370769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69">
              <w:rPr>
                <w:rFonts w:ascii="Times New Roman" w:hAnsi="Times New Roman" w:cs="Times New Roman"/>
                <w:sz w:val="24"/>
                <w:szCs w:val="24"/>
              </w:rPr>
              <w:t>5. Macbeth: Verity</w:t>
            </w:r>
          </w:p>
        </w:tc>
      </w:tr>
      <w:tr w:rsidR="00370769" w:rsidRPr="00370769" w14:paraId="7255CCA6" w14:textId="77777777" w:rsidTr="00370769">
        <w:tc>
          <w:tcPr>
            <w:tcW w:w="3136" w:type="dxa"/>
          </w:tcPr>
          <w:p w14:paraId="561F8BD0" w14:textId="77777777" w:rsidR="00370769" w:rsidRPr="00370769" w:rsidRDefault="00370769" w:rsidP="0052443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1343A141" w14:textId="77777777" w:rsidR="00370769" w:rsidRPr="00370769" w:rsidRDefault="00370769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69">
              <w:rPr>
                <w:rFonts w:ascii="Times New Roman" w:hAnsi="Times New Roman" w:cs="Times New Roman"/>
                <w:sz w:val="24"/>
                <w:szCs w:val="24"/>
              </w:rPr>
              <w:t>6.First Soliloquy of Macbeth</w:t>
            </w:r>
          </w:p>
        </w:tc>
        <w:tc>
          <w:tcPr>
            <w:tcW w:w="3006" w:type="dxa"/>
          </w:tcPr>
          <w:p w14:paraId="248DE34D" w14:textId="77777777" w:rsidR="00370769" w:rsidRPr="00370769" w:rsidRDefault="00370769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69">
              <w:rPr>
                <w:rFonts w:ascii="Times New Roman" w:hAnsi="Times New Roman" w:cs="Times New Roman"/>
                <w:sz w:val="24"/>
                <w:szCs w:val="24"/>
              </w:rPr>
              <w:t>6. The Wheel of Fire: Wilson Knight</w:t>
            </w:r>
          </w:p>
        </w:tc>
      </w:tr>
      <w:tr w:rsidR="00370769" w:rsidRPr="00370769" w14:paraId="4EFD0BA9" w14:textId="77777777" w:rsidTr="00370769">
        <w:tc>
          <w:tcPr>
            <w:tcW w:w="3136" w:type="dxa"/>
          </w:tcPr>
          <w:p w14:paraId="6098E7AD" w14:textId="77777777" w:rsidR="00370769" w:rsidRPr="00370769" w:rsidRDefault="00370769" w:rsidP="0052443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64FCBCED" w14:textId="77777777" w:rsidR="00370769" w:rsidRPr="00370769" w:rsidRDefault="00370769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69">
              <w:rPr>
                <w:rFonts w:ascii="Times New Roman" w:hAnsi="Times New Roman" w:cs="Times New Roman"/>
                <w:sz w:val="24"/>
                <w:szCs w:val="24"/>
              </w:rPr>
              <w:t>7. Murder Scene</w:t>
            </w:r>
          </w:p>
        </w:tc>
        <w:tc>
          <w:tcPr>
            <w:tcW w:w="3006" w:type="dxa"/>
          </w:tcPr>
          <w:p w14:paraId="4EE8AB36" w14:textId="77777777" w:rsidR="00370769" w:rsidRPr="00370769" w:rsidRDefault="00370769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69">
              <w:rPr>
                <w:rFonts w:ascii="Times New Roman" w:hAnsi="Times New Roman" w:cs="Times New Roman"/>
                <w:sz w:val="24"/>
                <w:szCs w:val="24"/>
              </w:rPr>
              <w:t>7. Cambridge Companion to Shakespearean plays</w:t>
            </w:r>
          </w:p>
        </w:tc>
      </w:tr>
      <w:tr w:rsidR="00370769" w:rsidRPr="00370769" w14:paraId="0777F99B" w14:textId="77777777" w:rsidTr="00370769">
        <w:tc>
          <w:tcPr>
            <w:tcW w:w="3136" w:type="dxa"/>
          </w:tcPr>
          <w:p w14:paraId="5CB53274" w14:textId="77777777" w:rsidR="00370769" w:rsidRPr="00370769" w:rsidRDefault="00370769" w:rsidP="0052443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2E5D60BC" w14:textId="77777777" w:rsidR="00370769" w:rsidRPr="00370769" w:rsidRDefault="00370769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69">
              <w:rPr>
                <w:rFonts w:ascii="Times New Roman" w:hAnsi="Times New Roman" w:cs="Times New Roman"/>
                <w:sz w:val="24"/>
                <w:szCs w:val="24"/>
              </w:rPr>
              <w:t>8. Porter Scene</w:t>
            </w:r>
          </w:p>
        </w:tc>
        <w:tc>
          <w:tcPr>
            <w:tcW w:w="3006" w:type="dxa"/>
          </w:tcPr>
          <w:p w14:paraId="4F54E8E8" w14:textId="77777777" w:rsidR="00370769" w:rsidRPr="00370769" w:rsidRDefault="00370769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370769">
              <w:rPr>
                <w:rFonts w:ascii="Times New Roman" w:hAnsi="Times New Roman" w:cs="Times New Roman"/>
                <w:sz w:val="24"/>
                <w:szCs w:val="24"/>
              </w:rPr>
              <w:t xml:space="preserve"> Oxford companion to </w:t>
            </w:r>
            <w:r w:rsidRPr="00370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Shakespearean plays</w:t>
            </w:r>
          </w:p>
        </w:tc>
      </w:tr>
      <w:tr w:rsidR="00370769" w:rsidRPr="00370769" w14:paraId="6D8862F1" w14:textId="77777777" w:rsidTr="00370769">
        <w:tc>
          <w:tcPr>
            <w:tcW w:w="3136" w:type="dxa"/>
          </w:tcPr>
          <w:p w14:paraId="20AF6350" w14:textId="77777777" w:rsidR="00370769" w:rsidRPr="00370769" w:rsidRDefault="00370769" w:rsidP="0052443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0381A9CA" w14:textId="77777777" w:rsidR="00370769" w:rsidRPr="00370769" w:rsidRDefault="00370769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69">
              <w:rPr>
                <w:rFonts w:ascii="Times New Roman" w:hAnsi="Times New Roman" w:cs="Times New Roman"/>
                <w:sz w:val="24"/>
                <w:szCs w:val="24"/>
              </w:rPr>
              <w:t>9. Banquet Scene</w:t>
            </w:r>
          </w:p>
        </w:tc>
        <w:tc>
          <w:tcPr>
            <w:tcW w:w="3006" w:type="dxa"/>
          </w:tcPr>
          <w:p w14:paraId="205B66ED" w14:textId="77777777" w:rsidR="00370769" w:rsidRPr="00370769" w:rsidRDefault="00370769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69" w:rsidRPr="00370769" w14:paraId="2749DD24" w14:textId="77777777" w:rsidTr="00370769">
        <w:tc>
          <w:tcPr>
            <w:tcW w:w="3136" w:type="dxa"/>
          </w:tcPr>
          <w:p w14:paraId="2448B761" w14:textId="77777777" w:rsidR="00370769" w:rsidRPr="00370769" w:rsidRDefault="00370769" w:rsidP="0052443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14AFD996" w14:textId="77777777" w:rsidR="00370769" w:rsidRPr="00370769" w:rsidRDefault="00370769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69">
              <w:rPr>
                <w:rFonts w:ascii="Times New Roman" w:hAnsi="Times New Roman" w:cs="Times New Roman"/>
                <w:sz w:val="24"/>
                <w:szCs w:val="24"/>
              </w:rPr>
              <w:t>10.Cauldron Scene</w:t>
            </w:r>
          </w:p>
        </w:tc>
        <w:tc>
          <w:tcPr>
            <w:tcW w:w="3006" w:type="dxa"/>
          </w:tcPr>
          <w:p w14:paraId="393AFEB3" w14:textId="77777777" w:rsidR="00370769" w:rsidRPr="00370769" w:rsidRDefault="00370769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69" w:rsidRPr="00370769" w14:paraId="0CF6EEEF" w14:textId="77777777" w:rsidTr="00370769">
        <w:tc>
          <w:tcPr>
            <w:tcW w:w="3136" w:type="dxa"/>
          </w:tcPr>
          <w:p w14:paraId="57B565D3" w14:textId="77777777" w:rsidR="00370769" w:rsidRPr="00370769" w:rsidRDefault="00370769" w:rsidP="0052443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65102EE2" w14:textId="77777777" w:rsidR="00370769" w:rsidRPr="00370769" w:rsidRDefault="00370769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69">
              <w:rPr>
                <w:rFonts w:ascii="Times New Roman" w:hAnsi="Times New Roman" w:cs="Times New Roman"/>
                <w:sz w:val="24"/>
                <w:szCs w:val="24"/>
              </w:rPr>
              <w:t>11.Sleep-walking Scene</w:t>
            </w:r>
          </w:p>
        </w:tc>
        <w:tc>
          <w:tcPr>
            <w:tcW w:w="3006" w:type="dxa"/>
          </w:tcPr>
          <w:p w14:paraId="38E38F22" w14:textId="77777777" w:rsidR="00370769" w:rsidRPr="00370769" w:rsidRDefault="00370769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69" w:rsidRPr="00370769" w14:paraId="406C608B" w14:textId="77777777" w:rsidTr="00370769">
        <w:tc>
          <w:tcPr>
            <w:tcW w:w="3136" w:type="dxa"/>
          </w:tcPr>
          <w:p w14:paraId="783909A8" w14:textId="77777777" w:rsidR="00370769" w:rsidRPr="00370769" w:rsidRDefault="00370769" w:rsidP="0052443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3F347322" w14:textId="77777777" w:rsidR="00370769" w:rsidRPr="00370769" w:rsidRDefault="00370769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69">
              <w:rPr>
                <w:rFonts w:ascii="Times New Roman" w:hAnsi="Times New Roman" w:cs="Times New Roman"/>
                <w:sz w:val="24"/>
                <w:szCs w:val="24"/>
              </w:rPr>
              <w:t>12. Macbeth as a tragic hero</w:t>
            </w:r>
          </w:p>
        </w:tc>
        <w:tc>
          <w:tcPr>
            <w:tcW w:w="3006" w:type="dxa"/>
          </w:tcPr>
          <w:p w14:paraId="5A31B7FE" w14:textId="77777777" w:rsidR="00370769" w:rsidRPr="00370769" w:rsidRDefault="00370769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69" w:rsidRPr="00370769" w14:paraId="2B4E34DE" w14:textId="77777777" w:rsidTr="00370769">
        <w:tc>
          <w:tcPr>
            <w:tcW w:w="3136" w:type="dxa"/>
          </w:tcPr>
          <w:p w14:paraId="18C08319" w14:textId="77777777" w:rsidR="00370769" w:rsidRPr="00370769" w:rsidRDefault="00370769" w:rsidP="0052443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2C721E50" w14:textId="77777777" w:rsidR="00370769" w:rsidRPr="00370769" w:rsidRDefault="00370769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69">
              <w:rPr>
                <w:rFonts w:ascii="Times New Roman" w:hAnsi="Times New Roman" w:cs="Times New Roman"/>
                <w:sz w:val="24"/>
                <w:szCs w:val="24"/>
              </w:rPr>
              <w:t>13. Character Sketch of Lady Macbeth</w:t>
            </w:r>
          </w:p>
        </w:tc>
        <w:tc>
          <w:tcPr>
            <w:tcW w:w="3006" w:type="dxa"/>
          </w:tcPr>
          <w:p w14:paraId="3101C0CD" w14:textId="77777777" w:rsidR="00370769" w:rsidRPr="00370769" w:rsidRDefault="00370769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69" w:rsidRPr="00370769" w14:paraId="16B432D7" w14:textId="77777777" w:rsidTr="00370769">
        <w:tc>
          <w:tcPr>
            <w:tcW w:w="3136" w:type="dxa"/>
          </w:tcPr>
          <w:p w14:paraId="724EEB8F" w14:textId="77777777" w:rsidR="00370769" w:rsidRPr="00370769" w:rsidRDefault="00370769" w:rsidP="0052443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FAEA8" w14:textId="77777777" w:rsidR="00370769" w:rsidRPr="00370769" w:rsidRDefault="00370769" w:rsidP="0052443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66CC3779" w14:textId="77777777" w:rsidR="00370769" w:rsidRPr="00370769" w:rsidRDefault="00370769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73E1E">
              <w:rPr>
                <w:rFonts w:ascii="Times New Roman" w:hAnsi="Times New Roman" w:cs="Times New Roman"/>
                <w:sz w:val="24"/>
                <w:szCs w:val="24"/>
              </w:rPr>
              <w:t>. Macbeth and Banquo contrastive</w:t>
            </w:r>
            <w:r w:rsidRPr="00370769">
              <w:rPr>
                <w:rFonts w:ascii="Times New Roman" w:hAnsi="Times New Roman" w:cs="Times New Roman"/>
                <w:sz w:val="24"/>
                <w:szCs w:val="24"/>
              </w:rPr>
              <w:t xml:space="preserve"> study.</w:t>
            </w:r>
          </w:p>
        </w:tc>
        <w:tc>
          <w:tcPr>
            <w:tcW w:w="3006" w:type="dxa"/>
          </w:tcPr>
          <w:p w14:paraId="437911FF" w14:textId="77777777" w:rsidR="00370769" w:rsidRPr="00370769" w:rsidRDefault="00370769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69" w:rsidRPr="00370769" w14:paraId="5D3F1EE7" w14:textId="77777777" w:rsidTr="00370769">
        <w:tc>
          <w:tcPr>
            <w:tcW w:w="3136" w:type="dxa"/>
          </w:tcPr>
          <w:p w14:paraId="1A0F155C" w14:textId="77777777" w:rsidR="00370769" w:rsidRPr="00370769" w:rsidRDefault="00370769" w:rsidP="0052443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4FB32730" w14:textId="77777777" w:rsidR="00370769" w:rsidRPr="00370769" w:rsidRDefault="00370769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69">
              <w:rPr>
                <w:rFonts w:ascii="Times New Roman" w:hAnsi="Times New Roman" w:cs="Times New Roman"/>
                <w:sz w:val="24"/>
                <w:szCs w:val="24"/>
              </w:rPr>
              <w:t>15. Supernaturalism in the play</w:t>
            </w:r>
          </w:p>
        </w:tc>
        <w:tc>
          <w:tcPr>
            <w:tcW w:w="3006" w:type="dxa"/>
          </w:tcPr>
          <w:p w14:paraId="26F34231" w14:textId="77777777" w:rsidR="00370769" w:rsidRPr="00370769" w:rsidRDefault="00370769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69" w:rsidRPr="00370769" w14:paraId="6B26E6DB" w14:textId="77777777" w:rsidTr="00370769">
        <w:tc>
          <w:tcPr>
            <w:tcW w:w="3136" w:type="dxa"/>
          </w:tcPr>
          <w:p w14:paraId="59915A3C" w14:textId="77777777" w:rsidR="00370769" w:rsidRPr="00370769" w:rsidRDefault="00370769" w:rsidP="0052443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383F933A" w14:textId="77777777" w:rsidR="00370769" w:rsidRPr="00370769" w:rsidRDefault="00370769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76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769">
              <w:rPr>
                <w:rFonts w:ascii="Times New Roman" w:hAnsi="Times New Roman" w:cs="Times New Roman"/>
                <w:sz w:val="24"/>
                <w:szCs w:val="24"/>
              </w:rPr>
              <w:t>Imagery in the play</w:t>
            </w:r>
          </w:p>
        </w:tc>
        <w:tc>
          <w:tcPr>
            <w:tcW w:w="3006" w:type="dxa"/>
          </w:tcPr>
          <w:p w14:paraId="79FFF354" w14:textId="77777777" w:rsidR="00370769" w:rsidRPr="00370769" w:rsidRDefault="00370769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735DD0" w14:textId="77777777" w:rsidR="00C4583C" w:rsidRDefault="00C4583C" w:rsidP="00C4583C"/>
    <w:p w14:paraId="3AE2D0F3" w14:textId="77777777" w:rsidR="00C4583C" w:rsidRPr="00C4583C" w:rsidRDefault="00C4583C" w:rsidP="00C458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ASSIGNMENTS: SEMESTER IV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4583C" w:rsidRPr="00C4583C" w14:paraId="7E46DC54" w14:textId="77777777" w:rsidTr="00524430">
        <w:tc>
          <w:tcPr>
            <w:tcW w:w="3005" w:type="dxa"/>
          </w:tcPr>
          <w:p w14:paraId="2A76D2B2" w14:textId="77777777" w:rsidR="00C4583C" w:rsidRPr="00C4583C" w:rsidRDefault="00C4583C" w:rsidP="00C45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83C">
              <w:rPr>
                <w:rFonts w:ascii="Times New Roman" w:hAnsi="Times New Roman" w:cs="Times New Roman"/>
                <w:b/>
                <w:sz w:val="24"/>
                <w:szCs w:val="24"/>
              </w:rPr>
              <w:t>Assigned Texts</w:t>
            </w:r>
          </w:p>
        </w:tc>
        <w:tc>
          <w:tcPr>
            <w:tcW w:w="3005" w:type="dxa"/>
          </w:tcPr>
          <w:p w14:paraId="2B7DB707" w14:textId="77777777" w:rsidR="00C4583C" w:rsidRPr="00C4583C" w:rsidRDefault="00C4583C" w:rsidP="00C45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83C">
              <w:rPr>
                <w:rFonts w:ascii="Times New Roman" w:hAnsi="Times New Roman" w:cs="Times New Roman"/>
                <w:b/>
                <w:sz w:val="24"/>
                <w:szCs w:val="24"/>
              </w:rPr>
              <w:t>Topics Discussed</w:t>
            </w:r>
          </w:p>
        </w:tc>
        <w:tc>
          <w:tcPr>
            <w:tcW w:w="3006" w:type="dxa"/>
          </w:tcPr>
          <w:p w14:paraId="10E36282" w14:textId="77777777" w:rsidR="00C4583C" w:rsidRPr="00C4583C" w:rsidRDefault="00C4583C" w:rsidP="00C45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83C">
              <w:rPr>
                <w:rFonts w:ascii="Times New Roman" w:hAnsi="Times New Roman" w:cs="Times New Roman"/>
                <w:b/>
                <w:sz w:val="24"/>
                <w:szCs w:val="24"/>
              </w:rPr>
              <w:t>Reference Books</w:t>
            </w:r>
          </w:p>
        </w:tc>
      </w:tr>
      <w:tr w:rsidR="00C4583C" w:rsidRPr="00C4583C" w14:paraId="658ED705" w14:textId="77777777" w:rsidTr="00524430">
        <w:tc>
          <w:tcPr>
            <w:tcW w:w="3005" w:type="dxa"/>
            <w:vMerge w:val="restart"/>
          </w:tcPr>
          <w:p w14:paraId="7F7F912D" w14:textId="77777777" w:rsidR="00C4583C" w:rsidRPr="00C4583C" w:rsidRDefault="00C4583C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3C">
              <w:rPr>
                <w:rFonts w:ascii="Times New Roman" w:hAnsi="Times New Roman" w:cs="Times New Roman"/>
                <w:sz w:val="24"/>
                <w:szCs w:val="24"/>
              </w:rPr>
              <w:t>1.”Fantomina” Eliza Heywood (CC 8)</w:t>
            </w:r>
          </w:p>
        </w:tc>
        <w:tc>
          <w:tcPr>
            <w:tcW w:w="3005" w:type="dxa"/>
          </w:tcPr>
          <w:p w14:paraId="5BF1658E" w14:textId="77777777" w:rsidR="00C4583C" w:rsidRPr="00C4583C" w:rsidRDefault="00C4583C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3C">
              <w:rPr>
                <w:rFonts w:ascii="Times New Roman" w:hAnsi="Times New Roman" w:cs="Times New Roman"/>
                <w:sz w:val="24"/>
                <w:szCs w:val="24"/>
              </w:rPr>
              <w:t>1.Identity and disguise</w:t>
            </w:r>
          </w:p>
        </w:tc>
        <w:tc>
          <w:tcPr>
            <w:tcW w:w="3006" w:type="dxa"/>
            <w:vMerge w:val="restart"/>
          </w:tcPr>
          <w:p w14:paraId="56D1DC50" w14:textId="77777777" w:rsidR="00C4583C" w:rsidRPr="00C4583C" w:rsidRDefault="00C4583C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3C">
              <w:rPr>
                <w:rFonts w:ascii="Times New Roman" w:hAnsi="Times New Roman" w:cs="Times New Roman"/>
                <w:sz w:val="24"/>
                <w:szCs w:val="24"/>
              </w:rPr>
              <w:t>1. Masquerade and Civilization: The Carnivalesque in Eighteenth Century English culture and fiction by Terry Castle</w:t>
            </w:r>
          </w:p>
          <w:p w14:paraId="4BFDE033" w14:textId="77777777" w:rsidR="00C4583C" w:rsidRPr="00C4583C" w:rsidRDefault="00C4583C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3C">
              <w:rPr>
                <w:rFonts w:ascii="Times New Roman" w:hAnsi="Times New Roman" w:cs="Times New Roman"/>
                <w:sz w:val="24"/>
                <w:szCs w:val="24"/>
              </w:rPr>
              <w:t>2.  Beyond Spectacle: Eliza Heywood’s female spectators by Juliette Merritt</w:t>
            </w:r>
          </w:p>
        </w:tc>
      </w:tr>
      <w:tr w:rsidR="00C4583C" w:rsidRPr="00C4583C" w14:paraId="469D3947" w14:textId="77777777" w:rsidTr="00524430">
        <w:tc>
          <w:tcPr>
            <w:tcW w:w="3005" w:type="dxa"/>
            <w:vMerge/>
          </w:tcPr>
          <w:p w14:paraId="33DBDA7F" w14:textId="77777777" w:rsidR="00C4583C" w:rsidRPr="00C4583C" w:rsidRDefault="00C4583C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145A0166" w14:textId="77777777" w:rsidR="00C4583C" w:rsidRPr="00C4583C" w:rsidRDefault="00C4583C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3C">
              <w:rPr>
                <w:rFonts w:ascii="Times New Roman" w:hAnsi="Times New Roman" w:cs="Times New Roman"/>
                <w:sz w:val="24"/>
                <w:szCs w:val="24"/>
              </w:rPr>
              <w:t>2.Gender</w:t>
            </w:r>
          </w:p>
        </w:tc>
        <w:tc>
          <w:tcPr>
            <w:tcW w:w="3006" w:type="dxa"/>
            <w:vMerge/>
          </w:tcPr>
          <w:p w14:paraId="5BF44F90" w14:textId="77777777" w:rsidR="00C4583C" w:rsidRPr="00C4583C" w:rsidRDefault="00C4583C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3C" w:rsidRPr="00C4583C" w14:paraId="35A1F581" w14:textId="77777777" w:rsidTr="00524430">
        <w:tc>
          <w:tcPr>
            <w:tcW w:w="3005" w:type="dxa"/>
            <w:vMerge/>
          </w:tcPr>
          <w:p w14:paraId="18AB3D33" w14:textId="77777777" w:rsidR="00C4583C" w:rsidRPr="00C4583C" w:rsidRDefault="00C4583C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7C579049" w14:textId="77777777" w:rsidR="00C4583C" w:rsidRPr="00C4583C" w:rsidRDefault="00C4583C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3C">
              <w:rPr>
                <w:rFonts w:ascii="Times New Roman" w:hAnsi="Times New Roman" w:cs="Times New Roman"/>
                <w:sz w:val="24"/>
                <w:szCs w:val="24"/>
              </w:rPr>
              <w:t>3. Desire</w:t>
            </w:r>
          </w:p>
        </w:tc>
        <w:tc>
          <w:tcPr>
            <w:tcW w:w="3006" w:type="dxa"/>
            <w:vMerge/>
          </w:tcPr>
          <w:p w14:paraId="46473AA7" w14:textId="77777777" w:rsidR="00C4583C" w:rsidRPr="00C4583C" w:rsidRDefault="00C4583C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3C" w:rsidRPr="00C4583C" w14:paraId="5C7F3F97" w14:textId="77777777" w:rsidTr="00524430">
        <w:tc>
          <w:tcPr>
            <w:tcW w:w="3005" w:type="dxa"/>
            <w:vMerge/>
          </w:tcPr>
          <w:p w14:paraId="215431BA" w14:textId="77777777" w:rsidR="00C4583C" w:rsidRPr="00C4583C" w:rsidRDefault="00C4583C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36047A92" w14:textId="77777777" w:rsidR="00C4583C" w:rsidRPr="00C4583C" w:rsidRDefault="00C4583C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3C">
              <w:rPr>
                <w:rFonts w:ascii="Times New Roman" w:hAnsi="Times New Roman" w:cs="Times New Roman"/>
                <w:sz w:val="24"/>
                <w:szCs w:val="24"/>
              </w:rPr>
              <w:t>4.Class</w:t>
            </w:r>
          </w:p>
        </w:tc>
        <w:tc>
          <w:tcPr>
            <w:tcW w:w="3006" w:type="dxa"/>
            <w:vMerge/>
          </w:tcPr>
          <w:p w14:paraId="64DF103F" w14:textId="77777777" w:rsidR="00C4583C" w:rsidRPr="00C4583C" w:rsidRDefault="00C4583C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3C" w:rsidRPr="00C4583C" w14:paraId="2937E019" w14:textId="77777777" w:rsidTr="00524430">
        <w:tc>
          <w:tcPr>
            <w:tcW w:w="3005" w:type="dxa"/>
            <w:vMerge/>
          </w:tcPr>
          <w:p w14:paraId="18B7639E" w14:textId="77777777" w:rsidR="00C4583C" w:rsidRPr="00C4583C" w:rsidRDefault="00C4583C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4E755D1E" w14:textId="77777777" w:rsidR="00C4583C" w:rsidRPr="00C4583C" w:rsidRDefault="00C4583C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3C">
              <w:rPr>
                <w:rFonts w:ascii="Times New Roman" w:hAnsi="Times New Roman" w:cs="Times New Roman"/>
                <w:sz w:val="24"/>
                <w:szCs w:val="24"/>
              </w:rPr>
              <w:t>5.’The persecuted maiden’ stereotype</w:t>
            </w:r>
          </w:p>
        </w:tc>
        <w:tc>
          <w:tcPr>
            <w:tcW w:w="3006" w:type="dxa"/>
            <w:vMerge/>
          </w:tcPr>
          <w:p w14:paraId="078234FF" w14:textId="77777777" w:rsidR="00C4583C" w:rsidRPr="00C4583C" w:rsidRDefault="00C4583C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3C" w:rsidRPr="00C4583C" w14:paraId="7BBB27EE" w14:textId="77777777" w:rsidTr="00524430">
        <w:tc>
          <w:tcPr>
            <w:tcW w:w="3005" w:type="dxa"/>
            <w:vMerge/>
          </w:tcPr>
          <w:p w14:paraId="5F9CE12B" w14:textId="77777777" w:rsidR="00C4583C" w:rsidRPr="00C4583C" w:rsidRDefault="00C4583C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20771068" w14:textId="77777777" w:rsidR="00C4583C" w:rsidRPr="00C4583C" w:rsidRDefault="00C4583C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3C">
              <w:rPr>
                <w:rFonts w:ascii="Times New Roman" w:hAnsi="Times New Roman" w:cs="Times New Roman"/>
                <w:sz w:val="24"/>
                <w:szCs w:val="24"/>
              </w:rPr>
              <w:t>6.Love</w:t>
            </w:r>
          </w:p>
        </w:tc>
        <w:tc>
          <w:tcPr>
            <w:tcW w:w="3006" w:type="dxa"/>
            <w:vMerge/>
          </w:tcPr>
          <w:p w14:paraId="12BD1AD5" w14:textId="77777777" w:rsidR="00C4583C" w:rsidRPr="00C4583C" w:rsidRDefault="00C4583C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3C" w:rsidRPr="00C4583C" w14:paraId="4EC51FEC" w14:textId="77777777" w:rsidTr="00524430">
        <w:tc>
          <w:tcPr>
            <w:tcW w:w="3005" w:type="dxa"/>
            <w:vMerge/>
          </w:tcPr>
          <w:p w14:paraId="55F7CB66" w14:textId="77777777" w:rsidR="00C4583C" w:rsidRPr="00C4583C" w:rsidRDefault="00C4583C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1E42DE4D" w14:textId="77777777" w:rsidR="00C4583C" w:rsidRPr="00C4583C" w:rsidRDefault="00C4583C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3C">
              <w:rPr>
                <w:rFonts w:ascii="Times New Roman" w:hAnsi="Times New Roman" w:cs="Times New Roman"/>
                <w:sz w:val="24"/>
                <w:szCs w:val="24"/>
              </w:rPr>
              <w:t>7. Morality</w:t>
            </w:r>
          </w:p>
        </w:tc>
        <w:tc>
          <w:tcPr>
            <w:tcW w:w="3006" w:type="dxa"/>
            <w:vMerge/>
          </w:tcPr>
          <w:p w14:paraId="0656E613" w14:textId="77777777" w:rsidR="00C4583C" w:rsidRPr="00C4583C" w:rsidRDefault="00C4583C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3C" w:rsidRPr="00C4583C" w14:paraId="73F85DC5" w14:textId="77777777" w:rsidTr="00524430">
        <w:tc>
          <w:tcPr>
            <w:tcW w:w="3005" w:type="dxa"/>
          </w:tcPr>
          <w:p w14:paraId="7B668356" w14:textId="77777777" w:rsidR="00C4583C" w:rsidRPr="00C4583C" w:rsidRDefault="00C4583C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3C">
              <w:rPr>
                <w:rFonts w:ascii="Times New Roman" w:hAnsi="Times New Roman" w:cs="Times New Roman"/>
                <w:sz w:val="24"/>
                <w:szCs w:val="24"/>
              </w:rPr>
              <w:t>2. a)“Ode to a Nightingale”</w:t>
            </w:r>
          </w:p>
        </w:tc>
        <w:tc>
          <w:tcPr>
            <w:tcW w:w="3005" w:type="dxa"/>
          </w:tcPr>
          <w:p w14:paraId="26C97BF2" w14:textId="77777777" w:rsidR="00C4583C" w:rsidRPr="00C4583C" w:rsidRDefault="00C4583C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3C">
              <w:rPr>
                <w:rFonts w:ascii="Times New Roman" w:hAnsi="Times New Roman" w:cs="Times New Roman"/>
                <w:sz w:val="24"/>
                <w:szCs w:val="24"/>
              </w:rPr>
              <w:t>1. Romantic Poetry</w:t>
            </w:r>
          </w:p>
        </w:tc>
        <w:tc>
          <w:tcPr>
            <w:tcW w:w="3006" w:type="dxa"/>
          </w:tcPr>
          <w:p w14:paraId="1AA4B694" w14:textId="77777777" w:rsidR="00C4583C" w:rsidRPr="00C4583C" w:rsidRDefault="00C4583C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3C">
              <w:rPr>
                <w:rFonts w:ascii="Times New Roman" w:hAnsi="Times New Roman" w:cs="Times New Roman"/>
                <w:sz w:val="24"/>
                <w:szCs w:val="24"/>
              </w:rPr>
              <w:t>1. John Keats: Routledge</w:t>
            </w:r>
          </w:p>
          <w:p w14:paraId="3BFD0011" w14:textId="77777777" w:rsidR="00C4583C" w:rsidRPr="00C4583C" w:rsidRDefault="00C4583C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3C" w:rsidRPr="00C4583C" w14:paraId="640496FF" w14:textId="77777777" w:rsidTr="00524430">
        <w:tc>
          <w:tcPr>
            <w:tcW w:w="3005" w:type="dxa"/>
          </w:tcPr>
          <w:p w14:paraId="1A32475A" w14:textId="77777777" w:rsidR="00C4583C" w:rsidRPr="00C4583C" w:rsidRDefault="00C4583C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3C">
              <w:rPr>
                <w:rFonts w:ascii="Times New Roman" w:hAnsi="Times New Roman" w:cs="Times New Roman"/>
                <w:sz w:val="24"/>
                <w:szCs w:val="24"/>
              </w:rPr>
              <w:t>b) “Bright Star”</w:t>
            </w:r>
          </w:p>
        </w:tc>
        <w:tc>
          <w:tcPr>
            <w:tcW w:w="3005" w:type="dxa"/>
          </w:tcPr>
          <w:p w14:paraId="15E81A0B" w14:textId="77777777" w:rsidR="00C4583C" w:rsidRPr="00C4583C" w:rsidRDefault="00C4583C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3C">
              <w:rPr>
                <w:rFonts w:ascii="Times New Roman" w:hAnsi="Times New Roman" w:cs="Times New Roman"/>
                <w:sz w:val="24"/>
                <w:szCs w:val="24"/>
              </w:rPr>
              <w:t>2. The Contemplation of Beauty</w:t>
            </w:r>
          </w:p>
        </w:tc>
        <w:tc>
          <w:tcPr>
            <w:tcW w:w="3006" w:type="dxa"/>
          </w:tcPr>
          <w:p w14:paraId="043BE361" w14:textId="77777777" w:rsidR="00C4583C" w:rsidRPr="00C4583C" w:rsidRDefault="00C4583C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3C">
              <w:rPr>
                <w:rFonts w:ascii="Times New Roman" w:hAnsi="Times New Roman" w:cs="Times New Roman"/>
                <w:sz w:val="24"/>
                <w:szCs w:val="24"/>
              </w:rPr>
              <w:t xml:space="preserve">2. Four Romantic Poets: </w:t>
            </w:r>
            <w:proofErr w:type="spellStart"/>
            <w:r w:rsidRPr="00C4583C">
              <w:rPr>
                <w:rFonts w:ascii="Times New Roman" w:hAnsi="Times New Roman" w:cs="Times New Roman"/>
                <w:sz w:val="24"/>
                <w:szCs w:val="24"/>
              </w:rPr>
              <w:t>Bhabotesh</w:t>
            </w:r>
            <w:proofErr w:type="spellEnd"/>
            <w:r w:rsidRPr="00C4583C">
              <w:rPr>
                <w:rFonts w:ascii="Times New Roman" w:hAnsi="Times New Roman" w:cs="Times New Roman"/>
                <w:sz w:val="24"/>
                <w:szCs w:val="24"/>
              </w:rPr>
              <w:t xml:space="preserve"> Chatterjee</w:t>
            </w:r>
          </w:p>
          <w:p w14:paraId="088EA961" w14:textId="77777777" w:rsidR="00C4583C" w:rsidRPr="00C4583C" w:rsidRDefault="00C4583C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3C" w:rsidRPr="00C4583C" w14:paraId="4CAAAFCD" w14:textId="77777777" w:rsidTr="00524430">
        <w:tc>
          <w:tcPr>
            <w:tcW w:w="3005" w:type="dxa"/>
          </w:tcPr>
          <w:p w14:paraId="1F21ADA6" w14:textId="77777777" w:rsidR="00C4583C" w:rsidRPr="00C4583C" w:rsidRDefault="00C4583C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3C">
              <w:rPr>
                <w:rFonts w:ascii="Times New Roman" w:hAnsi="Times New Roman" w:cs="Times New Roman"/>
                <w:sz w:val="24"/>
                <w:szCs w:val="24"/>
              </w:rPr>
              <w:t>c)“To Autumn” , John Keats</w:t>
            </w:r>
          </w:p>
          <w:p w14:paraId="6A0F7A31" w14:textId="77777777" w:rsidR="00C4583C" w:rsidRPr="00C4583C" w:rsidRDefault="00C4583C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3C">
              <w:rPr>
                <w:rFonts w:ascii="Times New Roman" w:hAnsi="Times New Roman" w:cs="Times New Roman"/>
                <w:sz w:val="24"/>
                <w:szCs w:val="24"/>
              </w:rPr>
              <w:t>(CC 9)</w:t>
            </w:r>
          </w:p>
        </w:tc>
        <w:tc>
          <w:tcPr>
            <w:tcW w:w="3005" w:type="dxa"/>
          </w:tcPr>
          <w:p w14:paraId="6ECF8F2D" w14:textId="77777777" w:rsidR="00C4583C" w:rsidRPr="00C4583C" w:rsidRDefault="00C4583C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3C">
              <w:rPr>
                <w:rFonts w:ascii="Times New Roman" w:hAnsi="Times New Roman" w:cs="Times New Roman"/>
                <w:sz w:val="24"/>
                <w:szCs w:val="24"/>
              </w:rPr>
              <w:t>3. The Inevitability of Death</w:t>
            </w:r>
          </w:p>
        </w:tc>
        <w:tc>
          <w:tcPr>
            <w:tcW w:w="3006" w:type="dxa"/>
          </w:tcPr>
          <w:p w14:paraId="2BB4A856" w14:textId="77777777" w:rsidR="00C4583C" w:rsidRPr="00C4583C" w:rsidRDefault="00C4583C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3C">
              <w:rPr>
                <w:rFonts w:ascii="Times New Roman" w:hAnsi="Times New Roman" w:cs="Times New Roman"/>
                <w:sz w:val="24"/>
                <w:szCs w:val="24"/>
              </w:rPr>
              <w:t>3. John Keats: Odes (Casebook Series)</w:t>
            </w:r>
          </w:p>
        </w:tc>
      </w:tr>
      <w:tr w:rsidR="00C4583C" w:rsidRPr="00C4583C" w14:paraId="37BBBB0C" w14:textId="77777777" w:rsidTr="00524430">
        <w:tc>
          <w:tcPr>
            <w:tcW w:w="3005" w:type="dxa"/>
            <w:vMerge w:val="restart"/>
          </w:tcPr>
          <w:p w14:paraId="4B272D07" w14:textId="77777777" w:rsidR="00C4583C" w:rsidRPr="00C4583C" w:rsidRDefault="00C4583C" w:rsidP="00C45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3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005" w:type="dxa"/>
          </w:tcPr>
          <w:p w14:paraId="38F7526A" w14:textId="77777777" w:rsidR="00C4583C" w:rsidRPr="00C4583C" w:rsidRDefault="00C4583C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3C">
              <w:rPr>
                <w:rFonts w:ascii="Times New Roman" w:hAnsi="Times New Roman" w:cs="Times New Roman"/>
                <w:sz w:val="24"/>
                <w:szCs w:val="24"/>
              </w:rPr>
              <w:t>4. The Five Senses and Art</w:t>
            </w:r>
          </w:p>
        </w:tc>
        <w:tc>
          <w:tcPr>
            <w:tcW w:w="3006" w:type="dxa"/>
          </w:tcPr>
          <w:p w14:paraId="0321836E" w14:textId="77777777" w:rsidR="00C4583C" w:rsidRPr="00C4583C" w:rsidRDefault="00C4583C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3C">
              <w:rPr>
                <w:rFonts w:ascii="Times New Roman" w:hAnsi="Times New Roman" w:cs="Times New Roman"/>
                <w:sz w:val="24"/>
                <w:szCs w:val="24"/>
              </w:rPr>
              <w:t xml:space="preserve">4. The Odes of John Keats: Helen </w:t>
            </w:r>
            <w:proofErr w:type="spellStart"/>
            <w:r w:rsidRPr="00C4583C">
              <w:rPr>
                <w:rFonts w:ascii="Times New Roman" w:hAnsi="Times New Roman" w:cs="Times New Roman"/>
                <w:sz w:val="24"/>
                <w:szCs w:val="24"/>
              </w:rPr>
              <w:t>Vendler</w:t>
            </w:r>
            <w:proofErr w:type="spellEnd"/>
            <w:r w:rsidRPr="00C458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583C" w:rsidRPr="00C4583C" w14:paraId="02697C90" w14:textId="77777777" w:rsidTr="00524430">
        <w:tc>
          <w:tcPr>
            <w:tcW w:w="3005" w:type="dxa"/>
            <w:vMerge/>
          </w:tcPr>
          <w:p w14:paraId="38039C05" w14:textId="77777777" w:rsidR="00C4583C" w:rsidRPr="00C4583C" w:rsidRDefault="00C4583C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7D85426E" w14:textId="77777777" w:rsidR="00C4583C" w:rsidRPr="00C4583C" w:rsidRDefault="00C4583C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3C">
              <w:rPr>
                <w:rFonts w:ascii="Times New Roman" w:hAnsi="Times New Roman" w:cs="Times New Roman"/>
                <w:sz w:val="24"/>
                <w:szCs w:val="24"/>
              </w:rPr>
              <w:t>5. Nature</w:t>
            </w:r>
          </w:p>
        </w:tc>
        <w:tc>
          <w:tcPr>
            <w:tcW w:w="3006" w:type="dxa"/>
            <w:vMerge w:val="restart"/>
          </w:tcPr>
          <w:p w14:paraId="7C527543" w14:textId="77777777" w:rsidR="00C4583C" w:rsidRPr="00C4583C" w:rsidRDefault="00C4583C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3C" w:rsidRPr="00C4583C" w14:paraId="279AAEE1" w14:textId="77777777" w:rsidTr="00524430">
        <w:tc>
          <w:tcPr>
            <w:tcW w:w="3005" w:type="dxa"/>
            <w:vMerge/>
          </w:tcPr>
          <w:p w14:paraId="23DC3F1C" w14:textId="77777777" w:rsidR="00C4583C" w:rsidRPr="00C4583C" w:rsidRDefault="00C4583C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536DE1C0" w14:textId="77777777" w:rsidR="00C4583C" w:rsidRPr="00C4583C" w:rsidRDefault="00C4583C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3C">
              <w:rPr>
                <w:rFonts w:ascii="Times New Roman" w:hAnsi="Times New Roman" w:cs="Times New Roman"/>
                <w:sz w:val="24"/>
                <w:szCs w:val="24"/>
              </w:rPr>
              <w:t>6. Imagery and Symbolism in the poems.</w:t>
            </w:r>
          </w:p>
        </w:tc>
        <w:tc>
          <w:tcPr>
            <w:tcW w:w="3006" w:type="dxa"/>
            <w:vMerge/>
          </w:tcPr>
          <w:p w14:paraId="397A65A8" w14:textId="77777777" w:rsidR="00C4583C" w:rsidRPr="00C4583C" w:rsidRDefault="00C4583C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3C" w:rsidRPr="00C4583C" w14:paraId="6D9D1059" w14:textId="77777777" w:rsidTr="00524430">
        <w:tc>
          <w:tcPr>
            <w:tcW w:w="3005" w:type="dxa"/>
            <w:vMerge/>
          </w:tcPr>
          <w:p w14:paraId="7433C733" w14:textId="77777777" w:rsidR="00C4583C" w:rsidRPr="00C4583C" w:rsidRDefault="00C4583C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016DEB17" w14:textId="77777777" w:rsidR="00C4583C" w:rsidRPr="00C4583C" w:rsidRDefault="00C4583C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3C">
              <w:rPr>
                <w:rFonts w:ascii="Times New Roman" w:hAnsi="Times New Roman" w:cs="Times New Roman"/>
                <w:sz w:val="24"/>
                <w:szCs w:val="24"/>
              </w:rPr>
              <w:t>7. Autobiographical element in Bright Star</w:t>
            </w:r>
          </w:p>
        </w:tc>
        <w:tc>
          <w:tcPr>
            <w:tcW w:w="3006" w:type="dxa"/>
            <w:vMerge/>
          </w:tcPr>
          <w:p w14:paraId="70E072B2" w14:textId="77777777" w:rsidR="00C4583C" w:rsidRPr="00C4583C" w:rsidRDefault="00C4583C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3C" w:rsidRPr="00C4583C" w14:paraId="160CC3F5" w14:textId="77777777" w:rsidTr="00524430">
        <w:tc>
          <w:tcPr>
            <w:tcW w:w="3005" w:type="dxa"/>
            <w:vMerge/>
          </w:tcPr>
          <w:p w14:paraId="3D890B1C" w14:textId="77777777" w:rsidR="00C4583C" w:rsidRPr="00C4583C" w:rsidRDefault="00C4583C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4D7C16D9" w14:textId="77777777" w:rsidR="00C4583C" w:rsidRPr="00C4583C" w:rsidRDefault="00C4583C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3C">
              <w:rPr>
                <w:rFonts w:ascii="Times New Roman" w:hAnsi="Times New Roman" w:cs="Times New Roman"/>
                <w:sz w:val="24"/>
                <w:szCs w:val="24"/>
              </w:rPr>
              <w:t>8. Negative Capability in the poems</w:t>
            </w:r>
          </w:p>
        </w:tc>
        <w:tc>
          <w:tcPr>
            <w:tcW w:w="3006" w:type="dxa"/>
            <w:vMerge/>
          </w:tcPr>
          <w:p w14:paraId="2C856F54" w14:textId="77777777" w:rsidR="00C4583C" w:rsidRPr="00C4583C" w:rsidRDefault="00C4583C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3C" w:rsidRPr="00C4583C" w14:paraId="5021D7D3" w14:textId="77777777" w:rsidTr="00524430">
        <w:tc>
          <w:tcPr>
            <w:tcW w:w="3005" w:type="dxa"/>
            <w:vMerge/>
          </w:tcPr>
          <w:p w14:paraId="02C64AB3" w14:textId="77777777" w:rsidR="00C4583C" w:rsidRPr="00C4583C" w:rsidRDefault="00C4583C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0C2C6D74" w14:textId="77777777" w:rsidR="00C4583C" w:rsidRPr="00C4583C" w:rsidRDefault="00C4583C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3C">
              <w:rPr>
                <w:rFonts w:ascii="Times New Roman" w:hAnsi="Times New Roman" w:cs="Times New Roman"/>
                <w:sz w:val="24"/>
                <w:szCs w:val="24"/>
              </w:rPr>
              <w:t>9. Hellenism in Keats’ poetry</w:t>
            </w:r>
          </w:p>
          <w:p w14:paraId="1F6FA601" w14:textId="77777777" w:rsidR="00C4583C" w:rsidRPr="00C4583C" w:rsidRDefault="00C4583C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vMerge/>
          </w:tcPr>
          <w:p w14:paraId="19403AF0" w14:textId="77777777" w:rsidR="00C4583C" w:rsidRPr="00C4583C" w:rsidRDefault="00C4583C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3C" w:rsidRPr="00C4583C" w14:paraId="12EBE7B2" w14:textId="77777777" w:rsidTr="00524430">
        <w:tc>
          <w:tcPr>
            <w:tcW w:w="3005" w:type="dxa"/>
            <w:vMerge/>
          </w:tcPr>
          <w:p w14:paraId="3D61988D" w14:textId="77777777" w:rsidR="00C4583C" w:rsidRPr="00C4583C" w:rsidRDefault="00C4583C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642621C0" w14:textId="77777777" w:rsidR="00C4583C" w:rsidRPr="00C4583C" w:rsidRDefault="00C4583C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3C">
              <w:rPr>
                <w:rFonts w:ascii="Times New Roman" w:hAnsi="Times New Roman" w:cs="Times New Roman"/>
                <w:sz w:val="24"/>
                <w:szCs w:val="24"/>
              </w:rPr>
              <w:t>10. Detailed Textual Analysis</w:t>
            </w:r>
          </w:p>
        </w:tc>
        <w:tc>
          <w:tcPr>
            <w:tcW w:w="3006" w:type="dxa"/>
            <w:vMerge/>
          </w:tcPr>
          <w:p w14:paraId="25E9BC5C" w14:textId="77777777" w:rsidR="00C4583C" w:rsidRPr="00C4583C" w:rsidRDefault="00C4583C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3C" w:rsidRPr="00C4583C" w14:paraId="34A1A121" w14:textId="77777777" w:rsidTr="00524430">
        <w:tc>
          <w:tcPr>
            <w:tcW w:w="3005" w:type="dxa"/>
            <w:vMerge w:val="restart"/>
          </w:tcPr>
          <w:p w14:paraId="7F245C12" w14:textId="77777777" w:rsidR="00C4583C" w:rsidRPr="00C4583C" w:rsidRDefault="00C4583C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3C">
              <w:rPr>
                <w:rFonts w:ascii="Times New Roman" w:hAnsi="Times New Roman" w:cs="Times New Roman"/>
                <w:sz w:val="24"/>
                <w:szCs w:val="24"/>
              </w:rPr>
              <w:t>3. “My Last Duchess” Robert Browning(CC 10)</w:t>
            </w:r>
          </w:p>
        </w:tc>
        <w:tc>
          <w:tcPr>
            <w:tcW w:w="3005" w:type="dxa"/>
          </w:tcPr>
          <w:p w14:paraId="30ED1886" w14:textId="77777777" w:rsidR="00C4583C" w:rsidRPr="00C4583C" w:rsidRDefault="00C4583C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3C">
              <w:rPr>
                <w:rFonts w:ascii="Times New Roman" w:hAnsi="Times New Roman" w:cs="Times New Roman"/>
                <w:sz w:val="24"/>
                <w:szCs w:val="24"/>
              </w:rPr>
              <w:t>1. Definition and characteristics of Dramatic Monologue</w:t>
            </w:r>
          </w:p>
        </w:tc>
        <w:tc>
          <w:tcPr>
            <w:tcW w:w="3006" w:type="dxa"/>
          </w:tcPr>
          <w:p w14:paraId="12D29B6F" w14:textId="77777777" w:rsidR="00C4583C" w:rsidRPr="00C4583C" w:rsidRDefault="00C4583C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3C">
              <w:rPr>
                <w:rFonts w:ascii="Times New Roman" w:hAnsi="Times New Roman" w:cs="Times New Roman"/>
                <w:sz w:val="24"/>
                <w:szCs w:val="24"/>
              </w:rPr>
              <w:t xml:space="preserve">1. Victorian Poets: Worldview Critical editions by </w:t>
            </w:r>
            <w:proofErr w:type="spellStart"/>
            <w:r w:rsidRPr="00C4583C">
              <w:rPr>
                <w:rFonts w:ascii="Times New Roman" w:hAnsi="Times New Roman" w:cs="Times New Roman"/>
                <w:sz w:val="24"/>
                <w:szCs w:val="24"/>
              </w:rPr>
              <w:t>Suroopa</w:t>
            </w:r>
            <w:proofErr w:type="spellEnd"/>
            <w:r w:rsidRPr="00C4583C">
              <w:rPr>
                <w:rFonts w:ascii="Times New Roman" w:hAnsi="Times New Roman" w:cs="Times New Roman"/>
                <w:sz w:val="24"/>
                <w:szCs w:val="24"/>
              </w:rPr>
              <w:t xml:space="preserve"> Mukherjee</w:t>
            </w:r>
          </w:p>
        </w:tc>
      </w:tr>
      <w:tr w:rsidR="00C4583C" w:rsidRPr="00C4583C" w14:paraId="14F11BFC" w14:textId="77777777" w:rsidTr="00524430">
        <w:tc>
          <w:tcPr>
            <w:tcW w:w="3005" w:type="dxa"/>
            <w:vMerge/>
          </w:tcPr>
          <w:p w14:paraId="37AF447B" w14:textId="77777777" w:rsidR="00C4583C" w:rsidRPr="00C4583C" w:rsidRDefault="00C4583C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59E30630" w14:textId="77777777" w:rsidR="00C4583C" w:rsidRPr="00C4583C" w:rsidRDefault="00C4583C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3C">
              <w:rPr>
                <w:rFonts w:ascii="Times New Roman" w:hAnsi="Times New Roman" w:cs="Times New Roman"/>
                <w:sz w:val="24"/>
                <w:szCs w:val="24"/>
              </w:rPr>
              <w:t xml:space="preserve">2. Difference between </w:t>
            </w:r>
            <w:r w:rsidRPr="00C45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Dramatic Monologue and Soliloquy</w:t>
            </w:r>
          </w:p>
        </w:tc>
        <w:tc>
          <w:tcPr>
            <w:tcW w:w="3006" w:type="dxa"/>
          </w:tcPr>
          <w:p w14:paraId="757141AA" w14:textId="77777777" w:rsidR="00C4583C" w:rsidRPr="00C4583C" w:rsidRDefault="00C4583C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Browning’s Selected </w:t>
            </w:r>
            <w:r w:rsidRPr="00C45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Dramatic Monologues: Sterling Critical Guides by K. C Kanda</w:t>
            </w:r>
          </w:p>
        </w:tc>
      </w:tr>
      <w:tr w:rsidR="00C4583C" w:rsidRPr="00C4583C" w14:paraId="65D61129" w14:textId="77777777" w:rsidTr="00524430">
        <w:tc>
          <w:tcPr>
            <w:tcW w:w="3005" w:type="dxa"/>
            <w:vMerge/>
          </w:tcPr>
          <w:p w14:paraId="00CB4487" w14:textId="77777777" w:rsidR="00C4583C" w:rsidRPr="00C4583C" w:rsidRDefault="00C4583C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1110A871" w14:textId="77777777" w:rsidR="00C4583C" w:rsidRPr="00C4583C" w:rsidRDefault="00C4583C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3C">
              <w:rPr>
                <w:rFonts w:ascii="Times New Roman" w:hAnsi="Times New Roman" w:cs="Times New Roman"/>
                <w:sz w:val="24"/>
                <w:szCs w:val="24"/>
              </w:rPr>
              <w:t xml:space="preserve">3.Browning’s Dramatic Monologues </w:t>
            </w:r>
          </w:p>
        </w:tc>
        <w:tc>
          <w:tcPr>
            <w:tcW w:w="3006" w:type="dxa"/>
            <w:vMerge w:val="restart"/>
          </w:tcPr>
          <w:p w14:paraId="471AAFC6" w14:textId="77777777" w:rsidR="00C4583C" w:rsidRPr="00C4583C" w:rsidRDefault="00C4583C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3C" w:rsidRPr="00C4583C" w14:paraId="78CA3E79" w14:textId="77777777" w:rsidTr="00524430">
        <w:tc>
          <w:tcPr>
            <w:tcW w:w="3005" w:type="dxa"/>
            <w:vMerge/>
          </w:tcPr>
          <w:p w14:paraId="605D4C53" w14:textId="77777777" w:rsidR="00C4583C" w:rsidRPr="00C4583C" w:rsidRDefault="00C4583C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764604B5" w14:textId="77777777" w:rsidR="00C4583C" w:rsidRPr="00C4583C" w:rsidRDefault="00C4583C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3C">
              <w:rPr>
                <w:rFonts w:ascii="Times New Roman" w:hAnsi="Times New Roman" w:cs="Times New Roman"/>
                <w:sz w:val="24"/>
                <w:szCs w:val="24"/>
              </w:rPr>
              <w:t>4. Detailed Textual Analysis</w:t>
            </w:r>
          </w:p>
        </w:tc>
        <w:tc>
          <w:tcPr>
            <w:tcW w:w="3006" w:type="dxa"/>
            <w:vMerge/>
          </w:tcPr>
          <w:p w14:paraId="772F9DEB" w14:textId="77777777" w:rsidR="00C4583C" w:rsidRPr="00C4583C" w:rsidRDefault="00C4583C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3C" w:rsidRPr="00C4583C" w14:paraId="79496E8C" w14:textId="77777777" w:rsidTr="00524430">
        <w:tc>
          <w:tcPr>
            <w:tcW w:w="3005" w:type="dxa"/>
            <w:vMerge/>
          </w:tcPr>
          <w:p w14:paraId="01CB9CC6" w14:textId="77777777" w:rsidR="00C4583C" w:rsidRPr="00C4583C" w:rsidRDefault="00C4583C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7B4A124C" w14:textId="77777777" w:rsidR="00C4583C" w:rsidRPr="00C4583C" w:rsidRDefault="00C4583C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3C">
              <w:rPr>
                <w:rFonts w:ascii="Times New Roman" w:hAnsi="Times New Roman" w:cs="Times New Roman"/>
                <w:sz w:val="24"/>
                <w:szCs w:val="24"/>
              </w:rPr>
              <w:t>5. “My Last Duchess” as a Dramatic Monologue</w:t>
            </w:r>
          </w:p>
        </w:tc>
        <w:tc>
          <w:tcPr>
            <w:tcW w:w="3006" w:type="dxa"/>
            <w:vMerge/>
          </w:tcPr>
          <w:p w14:paraId="63ACDA8E" w14:textId="77777777" w:rsidR="00C4583C" w:rsidRPr="00C4583C" w:rsidRDefault="00C4583C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3C" w:rsidRPr="00C4583C" w14:paraId="6152D143" w14:textId="77777777" w:rsidTr="00524430">
        <w:tc>
          <w:tcPr>
            <w:tcW w:w="3005" w:type="dxa"/>
            <w:vMerge/>
          </w:tcPr>
          <w:p w14:paraId="1122DF75" w14:textId="77777777" w:rsidR="00C4583C" w:rsidRPr="00C4583C" w:rsidRDefault="00C4583C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01E342E1" w14:textId="77777777" w:rsidR="00C4583C" w:rsidRPr="00C4583C" w:rsidRDefault="00C4583C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83C">
              <w:rPr>
                <w:rFonts w:ascii="Times New Roman" w:hAnsi="Times New Roman" w:cs="Times New Roman"/>
                <w:sz w:val="24"/>
                <w:szCs w:val="24"/>
              </w:rPr>
              <w:t xml:space="preserve">6. Unwitting Character revelation of the </w:t>
            </w:r>
            <w:proofErr w:type="gramStart"/>
            <w:r w:rsidRPr="00C4583C">
              <w:rPr>
                <w:rFonts w:ascii="Times New Roman" w:hAnsi="Times New Roman" w:cs="Times New Roman"/>
                <w:sz w:val="24"/>
                <w:szCs w:val="24"/>
              </w:rPr>
              <w:t>Duke./</w:t>
            </w:r>
            <w:proofErr w:type="gramEnd"/>
            <w:r w:rsidRPr="00C4583C">
              <w:rPr>
                <w:rFonts w:ascii="Times New Roman" w:hAnsi="Times New Roman" w:cs="Times New Roman"/>
                <w:sz w:val="24"/>
                <w:szCs w:val="24"/>
              </w:rPr>
              <w:t>Character of the speaker.</w:t>
            </w:r>
          </w:p>
        </w:tc>
        <w:tc>
          <w:tcPr>
            <w:tcW w:w="3006" w:type="dxa"/>
            <w:vMerge/>
          </w:tcPr>
          <w:p w14:paraId="06896E22" w14:textId="77777777" w:rsidR="00C4583C" w:rsidRPr="00C4583C" w:rsidRDefault="00C4583C" w:rsidP="00524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32F00A" w14:textId="77777777" w:rsidR="00C4583C" w:rsidRPr="00C4583C" w:rsidRDefault="00C4583C" w:rsidP="00C4583C">
      <w:pPr>
        <w:rPr>
          <w:rFonts w:ascii="Times New Roman" w:hAnsi="Times New Roman" w:cs="Times New Roman"/>
          <w:sz w:val="24"/>
          <w:szCs w:val="24"/>
        </w:rPr>
      </w:pPr>
    </w:p>
    <w:p w14:paraId="5A2F9216" w14:textId="77777777" w:rsidR="00780B14" w:rsidRPr="00780B14" w:rsidRDefault="00780B14" w:rsidP="00780B14">
      <w:pPr>
        <w:jc w:val="center"/>
        <w:rPr>
          <w:rFonts w:ascii="Times New Roman" w:hAnsi="Times New Roman" w:cs="Times New Roman"/>
          <w:b/>
          <w:sz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u w:val="single"/>
          <w:lang w:val="en-US"/>
        </w:rPr>
        <w:t xml:space="preserve">ASSIGNMENT: </w:t>
      </w:r>
      <w:r w:rsidRPr="00780B14">
        <w:rPr>
          <w:rFonts w:ascii="Times New Roman" w:hAnsi="Times New Roman" w:cs="Times New Roman"/>
          <w:b/>
          <w:sz w:val="24"/>
          <w:u w:val="single"/>
          <w:lang w:val="en-US"/>
        </w:rPr>
        <w:t>GE &amp; CCG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80B14" w:rsidRPr="00780B14" w14:paraId="1F53F8EB" w14:textId="77777777" w:rsidTr="00524430">
        <w:tc>
          <w:tcPr>
            <w:tcW w:w="3005" w:type="dxa"/>
          </w:tcPr>
          <w:p w14:paraId="6E0449C1" w14:textId="77777777" w:rsidR="00780B14" w:rsidRPr="00780B14" w:rsidRDefault="00780B14" w:rsidP="00780B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0B14">
              <w:rPr>
                <w:rFonts w:ascii="Times New Roman" w:hAnsi="Times New Roman" w:cs="Times New Roman"/>
                <w:b/>
                <w:sz w:val="24"/>
              </w:rPr>
              <w:t>Assigned Text</w:t>
            </w:r>
          </w:p>
        </w:tc>
        <w:tc>
          <w:tcPr>
            <w:tcW w:w="3005" w:type="dxa"/>
          </w:tcPr>
          <w:p w14:paraId="358E634E" w14:textId="77777777" w:rsidR="00780B14" w:rsidRPr="00780B14" w:rsidRDefault="00780B14" w:rsidP="00780B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0B14">
              <w:rPr>
                <w:rFonts w:ascii="Times New Roman" w:hAnsi="Times New Roman" w:cs="Times New Roman"/>
                <w:b/>
                <w:sz w:val="24"/>
              </w:rPr>
              <w:t>Topics Discussed</w:t>
            </w:r>
          </w:p>
        </w:tc>
        <w:tc>
          <w:tcPr>
            <w:tcW w:w="3006" w:type="dxa"/>
          </w:tcPr>
          <w:p w14:paraId="32847A48" w14:textId="77777777" w:rsidR="00780B14" w:rsidRPr="00780B14" w:rsidRDefault="00780B14" w:rsidP="00780B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0B14">
              <w:rPr>
                <w:rFonts w:ascii="Times New Roman" w:hAnsi="Times New Roman" w:cs="Times New Roman"/>
                <w:b/>
                <w:sz w:val="24"/>
              </w:rPr>
              <w:t>Reference Books</w:t>
            </w:r>
          </w:p>
        </w:tc>
      </w:tr>
      <w:tr w:rsidR="00780B14" w:rsidRPr="00780B14" w14:paraId="00A4276F" w14:textId="77777777" w:rsidTr="00524430">
        <w:tc>
          <w:tcPr>
            <w:tcW w:w="3005" w:type="dxa"/>
            <w:vMerge w:val="restart"/>
          </w:tcPr>
          <w:p w14:paraId="73812443" w14:textId="77777777" w:rsidR="00434F77" w:rsidRDefault="00780B14" w:rsidP="00524430">
            <w:pPr>
              <w:rPr>
                <w:rFonts w:ascii="Times New Roman" w:hAnsi="Times New Roman" w:cs="Times New Roman"/>
                <w:sz w:val="24"/>
              </w:rPr>
            </w:pPr>
            <w:r w:rsidRPr="00780B14">
              <w:rPr>
                <w:rFonts w:ascii="Times New Roman" w:hAnsi="Times New Roman" w:cs="Times New Roman"/>
                <w:sz w:val="24"/>
              </w:rPr>
              <w:t>1.”Fantomina” Eliza Heywood</w:t>
            </w:r>
            <w:r w:rsidR="00434F7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3C5916D3" w14:textId="77777777" w:rsidR="00780B14" w:rsidRPr="00780B14" w:rsidRDefault="00434F77" w:rsidP="005244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(ENGH –G-CC-T-2)</w:t>
            </w:r>
          </w:p>
        </w:tc>
        <w:tc>
          <w:tcPr>
            <w:tcW w:w="3005" w:type="dxa"/>
          </w:tcPr>
          <w:p w14:paraId="40CD797D" w14:textId="77777777" w:rsidR="00780B14" w:rsidRPr="00780B14" w:rsidRDefault="00780B14" w:rsidP="00524430">
            <w:pPr>
              <w:rPr>
                <w:rFonts w:ascii="Times New Roman" w:hAnsi="Times New Roman" w:cs="Times New Roman"/>
                <w:sz w:val="24"/>
              </w:rPr>
            </w:pPr>
            <w:r w:rsidRPr="00780B14">
              <w:rPr>
                <w:rFonts w:ascii="Times New Roman" w:hAnsi="Times New Roman" w:cs="Times New Roman"/>
                <w:sz w:val="24"/>
              </w:rPr>
              <w:t>1.Identity and disguise</w:t>
            </w:r>
          </w:p>
        </w:tc>
        <w:tc>
          <w:tcPr>
            <w:tcW w:w="3006" w:type="dxa"/>
          </w:tcPr>
          <w:p w14:paraId="25BA8C46" w14:textId="77777777" w:rsidR="00780B14" w:rsidRPr="00780B14" w:rsidRDefault="00780B14" w:rsidP="00524430">
            <w:pPr>
              <w:rPr>
                <w:rFonts w:ascii="Times New Roman" w:hAnsi="Times New Roman" w:cs="Times New Roman"/>
                <w:sz w:val="24"/>
              </w:rPr>
            </w:pPr>
            <w:r w:rsidRPr="00780B14">
              <w:rPr>
                <w:rFonts w:ascii="Times New Roman" w:hAnsi="Times New Roman" w:cs="Times New Roman"/>
                <w:sz w:val="24"/>
              </w:rPr>
              <w:t>1.Masquerade and Civilization: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80B14">
              <w:rPr>
                <w:rFonts w:ascii="Times New Roman" w:hAnsi="Times New Roman" w:cs="Times New Roman"/>
                <w:sz w:val="24"/>
              </w:rPr>
              <w:t>The Carnivalesque in Eighteenth Century English culture and fiction by Terry Castle</w:t>
            </w:r>
          </w:p>
        </w:tc>
      </w:tr>
      <w:tr w:rsidR="00780B14" w:rsidRPr="00780B14" w14:paraId="24973CE1" w14:textId="77777777" w:rsidTr="00524430">
        <w:tc>
          <w:tcPr>
            <w:tcW w:w="3005" w:type="dxa"/>
            <w:vMerge/>
          </w:tcPr>
          <w:p w14:paraId="3489842C" w14:textId="77777777" w:rsidR="00780B14" w:rsidRPr="00780B14" w:rsidRDefault="00780B14" w:rsidP="0052443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5" w:type="dxa"/>
          </w:tcPr>
          <w:p w14:paraId="1AA06454" w14:textId="77777777" w:rsidR="00780B14" w:rsidRPr="00780B14" w:rsidRDefault="00780B14" w:rsidP="00524430">
            <w:pPr>
              <w:rPr>
                <w:rFonts w:ascii="Times New Roman" w:hAnsi="Times New Roman" w:cs="Times New Roman"/>
                <w:sz w:val="24"/>
              </w:rPr>
            </w:pPr>
            <w:r w:rsidRPr="00780B14">
              <w:rPr>
                <w:rFonts w:ascii="Times New Roman" w:hAnsi="Times New Roman" w:cs="Times New Roman"/>
                <w:sz w:val="24"/>
              </w:rPr>
              <w:t>2.Gender</w:t>
            </w:r>
          </w:p>
        </w:tc>
        <w:tc>
          <w:tcPr>
            <w:tcW w:w="3006" w:type="dxa"/>
          </w:tcPr>
          <w:p w14:paraId="1635AF6A" w14:textId="77777777" w:rsidR="00780B14" w:rsidRPr="00780B14" w:rsidRDefault="00780B14" w:rsidP="00524430">
            <w:pPr>
              <w:rPr>
                <w:rFonts w:ascii="Times New Roman" w:hAnsi="Times New Roman" w:cs="Times New Roman"/>
                <w:sz w:val="24"/>
              </w:rPr>
            </w:pPr>
            <w:r w:rsidRPr="00780B14">
              <w:rPr>
                <w:rFonts w:ascii="Times New Roman" w:hAnsi="Times New Roman" w:cs="Times New Roman"/>
                <w:sz w:val="24"/>
              </w:rPr>
              <w:t>2. Beyond Spectacle: Eliza Heywood’s female spectators by Juliette Merritt</w:t>
            </w:r>
          </w:p>
        </w:tc>
      </w:tr>
      <w:tr w:rsidR="00780B14" w:rsidRPr="00780B14" w14:paraId="6E8AF4D5" w14:textId="77777777" w:rsidTr="00524430">
        <w:tc>
          <w:tcPr>
            <w:tcW w:w="3005" w:type="dxa"/>
            <w:vMerge/>
          </w:tcPr>
          <w:p w14:paraId="59074AE2" w14:textId="77777777" w:rsidR="00780B14" w:rsidRPr="00780B14" w:rsidRDefault="00780B14" w:rsidP="0052443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5" w:type="dxa"/>
          </w:tcPr>
          <w:p w14:paraId="07D098B5" w14:textId="77777777" w:rsidR="00780B14" w:rsidRPr="00780B14" w:rsidRDefault="00780B14" w:rsidP="00524430">
            <w:pPr>
              <w:rPr>
                <w:rFonts w:ascii="Times New Roman" w:hAnsi="Times New Roman" w:cs="Times New Roman"/>
                <w:sz w:val="24"/>
              </w:rPr>
            </w:pPr>
            <w:r w:rsidRPr="00780B14">
              <w:rPr>
                <w:rFonts w:ascii="Times New Roman" w:hAnsi="Times New Roman" w:cs="Times New Roman"/>
                <w:sz w:val="24"/>
              </w:rPr>
              <w:t>3. Desire</w:t>
            </w:r>
          </w:p>
        </w:tc>
        <w:tc>
          <w:tcPr>
            <w:tcW w:w="3006" w:type="dxa"/>
            <w:vMerge w:val="restart"/>
          </w:tcPr>
          <w:p w14:paraId="687F1664" w14:textId="77777777" w:rsidR="00780B14" w:rsidRPr="00780B14" w:rsidRDefault="00780B14" w:rsidP="0052443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80B14" w:rsidRPr="00780B14" w14:paraId="04647378" w14:textId="77777777" w:rsidTr="00524430">
        <w:tc>
          <w:tcPr>
            <w:tcW w:w="3005" w:type="dxa"/>
            <w:vMerge/>
          </w:tcPr>
          <w:p w14:paraId="63DF8EE8" w14:textId="77777777" w:rsidR="00780B14" w:rsidRPr="00780B14" w:rsidRDefault="00780B14" w:rsidP="0052443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5" w:type="dxa"/>
          </w:tcPr>
          <w:p w14:paraId="127A3A1E" w14:textId="77777777" w:rsidR="00780B14" w:rsidRPr="00780B14" w:rsidRDefault="00780B14" w:rsidP="00524430">
            <w:pPr>
              <w:rPr>
                <w:rFonts w:ascii="Times New Roman" w:hAnsi="Times New Roman" w:cs="Times New Roman"/>
                <w:sz w:val="24"/>
              </w:rPr>
            </w:pPr>
            <w:r w:rsidRPr="00780B14">
              <w:rPr>
                <w:rFonts w:ascii="Times New Roman" w:hAnsi="Times New Roman" w:cs="Times New Roman"/>
                <w:sz w:val="24"/>
              </w:rPr>
              <w:t>4.Class</w:t>
            </w:r>
          </w:p>
        </w:tc>
        <w:tc>
          <w:tcPr>
            <w:tcW w:w="3006" w:type="dxa"/>
            <w:vMerge/>
          </w:tcPr>
          <w:p w14:paraId="76145096" w14:textId="77777777" w:rsidR="00780B14" w:rsidRPr="00780B14" w:rsidRDefault="00780B14" w:rsidP="0052443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80B14" w:rsidRPr="00780B14" w14:paraId="05FEABE9" w14:textId="77777777" w:rsidTr="00524430">
        <w:tc>
          <w:tcPr>
            <w:tcW w:w="3005" w:type="dxa"/>
            <w:vMerge/>
          </w:tcPr>
          <w:p w14:paraId="1CAE8881" w14:textId="77777777" w:rsidR="00780B14" w:rsidRPr="00780B14" w:rsidRDefault="00780B14" w:rsidP="0052443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5" w:type="dxa"/>
          </w:tcPr>
          <w:p w14:paraId="6EB78265" w14:textId="77777777" w:rsidR="00780B14" w:rsidRPr="00780B14" w:rsidRDefault="00780B14" w:rsidP="005244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 ‘</w:t>
            </w:r>
            <w:r w:rsidRPr="00780B14">
              <w:rPr>
                <w:rFonts w:ascii="Times New Roman" w:hAnsi="Times New Roman" w:cs="Times New Roman"/>
                <w:sz w:val="24"/>
              </w:rPr>
              <w:t>The persecuted maiden’ stereotype</w:t>
            </w:r>
          </w:p>
        </w:tc>
        <w:tc>
          <w:tcPr>
            <w:tcW w:w="3006" w:type="dxa"/>
            <w:vMerge/>
          </w:tcPr>
          <w:p w14:paraId="11124C1D" w14:textId="77777777" w:rsidR="00780B14" w:rsidRPr="00780B14" w:rsidRDefault="00780B14" w:rsidP="0052443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80B14" w:rsidRPr="00780B14" w14:paraId="1D606D56" w14:textId="77777777" w:rsidTr="00524430">
        <w:tc>
          <w:tcPr>
            <w:tcW w:w="3005" w:type="dxa"/>
            <w:vMerge/>
          </w:tcPr>
          <w:p w14:paraId="1615C60A" w14:textId="77777777" w:rsidR="00780B14" w:rsidRPr="00780B14" w:rsidRDefault="00780B14" w:rsidP="0052443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5" w:type="dxa"/>
          </w:tcPr>
          <w:p w14:paraId="5C5B308B" w14:textId="77777777" w:rsidR="00780B14" w:rsidRPr="00780B14" w:rsidRDefault="00780B14" w:rsidP="00524430">
            <w:pPr>
              <w:rPr>
                <w:rFonts w:ascii="Times New Roman" w:hAnsi="Times New Roman" w:cs="Times New Roman"/>
                <w:sz w:val="24"/>
              </w:rPr>
            </w:pPr>
            <w:r w:rsidRPr="00780B14">
              <w:rPr>
                <w:rFonts w:ascii="Times New Roman" w:hAnsi="Times New Roman" w:cs="Times New Roman"/>
                <w:sz w:val="24"/>
              </w:rPr>
              <w:t>6.Love</w:t>
            </w:r>
          </w:p>
        </w:tc>
        <w:tc>
          <w:tcPr>
            <w:tcW w:w="3006" w:type="dxa"/>
            <w:vMerge/>
          </w:tcPr>
          <w:p w14:paraId="31622634" w14:textId="77777777" w:rsidR="00780B14" w:rsidRPr="00780B14" w:rsidRDefault="00780B14" w:rsidP="0052443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74F4AEB" w14:textId="77777777" w:rsidR="00370769" w:rsidRPr="00C4583C" w:rsidRDefault="00370769" w:rsidP="00370769">
      <w:pPr>
        <w:rPr>
          <w:rFonts w:ascii="Times New Roman" w:hAnsi="Times New Roman" w:cs="Times New Roman"/>
          <w:sz w:val="24"/>
          <w:szCs w:val="24"/>
        </w:rPr>
      </w:pPr>
    </w:p>
    <w:p w14:paraId="57F9E892" w14:textId="77777777" w:rsidR="00370769" w:rsidRPr="00C4583C" w:rsidRDefault="00370769" w:rsidP="00370769">
      <w:pPr>
        <w:rPr>
          <w:rFonts w:ascii="Times New Roman" w:hAnsi="Times New Roman" w:cs="Times New Roman"/>
          <w:sz w:val="24"/>
          <w:szCs w:val="24"/>
        </w:rPr>
      </w:pPr>
    </w:p>
    <w:p w14:paraId="295C02A8" w14:textId="77777777" w:rsidR="00370769" w:rsidRPr="00C4583C" w:rsidRDefault="00370769" w:rsidP="00370769">
      <w:pPr>
        <w:rPr>
          <w:rFonts w:ascii="Times New Roman" w:hAnsi="Times New Roman" w:cs="Times New Roman"/>
          <w:sz w:val="24"/>
          <w:szCs w:val="24"/>
        </w:rPr>
      </w:pPr>
    </w:p>
    <w:p w14:paraId="49DEA3CC" w14:textId="77777777" w:rsidR="00370769" w:rsidRPr="00C4583C" w:rsidRDefault="00370769" w:rsidP="00632050">
      <w:pPr>
        <w:rPr>
          <w:rFonts w:ascii="Times New Roman" w:hAnsi="Times New Roman" w:cs="Times New Roman"/>
          <w:sz w:val="24"/>
          <w:szCs w:val="24"/>
        </w:rPr>
      </w:pPr>
    </w:p>
    <w:sectPr w:rsidR="00370769" w:rsidRPr="00C4583C" w:rsidSect="003B0A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1677"/>
    <w:multiLevelType w:val="hybridMultilevel"/>
    <w:tmpl w:val="E33292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B5C23"/>
    <w:multiLevelType w:val="hybridMultilevel"/>
    <w:tmpl w:val="349A6F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F7A93"/>
    <w:multiLevelType w:val="hybridMultilevel"/>
    <w:tmpl w:val="D1F08CDA"/>
    <w:lvl w:ilvl="0" w:tplc="6DB4EEC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913404"/>
    <w:multiLevelType w:val="hybridMultilevel"/>
    <w:tmpl w:val="A63617CC"/>
    <w:lvl w:ilvl="0" w:tplc="F4120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D57F3E"/>
    <w:multiLevelType w:val="hybridMultilevel"/>
    <w:tmpl w:val="1BE47CE4"/>
    <w:lvl w:ilvl="0" w:tplc="C99E2B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710F6"/>
    <w:multiLevelType w:val="hybridMultilevel"/>
    <w:tmpl w:val="3FD67B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F2E35"/>
    <w:multiLevelType w:val="hybridMultilevel"/>
    <w:tmpl w:val="2BDE6316"/>
    <w:lvl w:ilvl="0" w:tplc="60589A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D56A3"/>
    <w:multiLevelType w:val="hybridMultilevel"/>
    <w:tmpl w:val="B39C0142"/>
    <w:lvl w:ilvl="0" w:tplc="A7C0159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1F163A"/>
    <w:multiLevelType w:val="hybridMultilevel"/>
    <w:tmpl w:val="A86CB3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3182F"/>
    <w:multiLevelType w:val="hybridMultilevel"/>
    <w:tmpl w:val="C5A267D8"/>
    <w:lvl w:ilvl="0" w:tplc="B3DC7B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22484"/>
    <w:multiLevelType w:val="hybridMultilevel"/>
    <w:tmpl w:val="D5EA0E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44549"/>
    <w:multiLevelType w:val="hybridMultilevel"/>
    <w:tmpl w:val="7ECCE806"/>
    <w:lvl w:ilvl="0" w:tplc="D114788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1C3447"/>
    <w:multiLevelType w:val="hybridMultilevel"/>
    <w:tmpl w:val="322C0E42"/>
    <w:lvl w:ilvl="0" w:tplc="C4C670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32A05"/>
    <w:multiLevelType w:val="hybridMultilevel"/>
    <w:tmpl w:val="54D843D0"/>
    <w:lvl w:ilvl="0" w:tplc="0D20CC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062C6"/>
    <w:multiLevelType w:val="hybridMultilevel"/>
    <w:tmpl w:val="E33292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96AF6"/>
    <w:multiLevelType w:val="hybridMultilevel"/>
    <w:tmpl w:val="896C7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5C2256"/>
    <w:multiLevelType w:val="hybridMultilevel"/>
    <w:tmpl w:val="0602C7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97BFF"/>
    <w:multiLevelType w:val="hybridMultilevel"/>
    <w:tmpl w:val="71F0A81C"/>
    <w:lvl w:ilvl="0" w:tplc="A73050C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7D6032"/>
    <w:multiLevelType w:val="hybridMultilevel"/>
    <w:tmpl w:val="FC828BAE"/>
    <w:lvl w:ilvl="0" w:tplc="9F52B248">
      <w:start w:val="1"/>
      <w:numFmt w:val="decimal"/>
      <w:lvlText w:val="%1."/>
      <w:lvlJc w:val="left"/>
      <w:pPr>
        <w:ind w:left="-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6" w:hanging="360"/>
      </w:pPr>
    </w:lvl>
    <w:lvl w:ilvl="2" w:tplc="0409001B" w:tentative="1">
      <w:start w:val="1"/>
      <w:numFmt w:val="lowerRoman"/>
      <w:lvlText w:val="%3."/>
      <w:lvlJc w:val="right"/>
      <w:pPr>
        <w:ind w:left="1166" w:hanging="180"/>
      </w:pPr>
    </w:lvl>
    <w:lvl w:ilvl="3" w:tplc="0409000F" w:tentative="1">
      <w:start w:val="1"/>
      <w:numFmt w:val="decimal"/>
      <w:lvlText w:val="%4."/>
      <w:lvlJc w:val="left"/>
      <w:pPr>
        <w:ind w:left="1886" w:hanging="360"/>
      </w:pPr>
    </w:lvl>
    <w:lvl w:ilvl="4" w:tplc="04090019" w:tentative="1">
      <w:start w:val="1"/>
      <w:numFmt w:val="lowerLetter"/>
      <w:lvlText w:val="%5."/>
      <w:lvlJc w:val="left"/>
      <w:pPr>
        <w:ind w:left="2606" w:hanging="360"/>
      </w:pPr>
    </w:lvl>
    <w:lvl w:ilvl="5" w:tplc="0409001B" w:tentative="1">
      <w:start w:val="1"/>
      <w:numFmt w:val="lowerRoman"/>
      <w:lvlText w:val="%6."/>
      <w:lvlJc w:val="right"/>
      <w:pPr>
        <w:ind w:left="3326" w:hanging="180"/>
      </w:pPr>
    </w:lvl>
    <w:lvl w:ilvl="6" w:tplc="0409000F" w:tentative="1">
      <w:start w:val="1"/>
      <w:numFmt w:val="decimal"/>
      <w:lvlText w:val="%7."/>
      <w:lvlJc w:val="left"/>
      <w:pPr>
        <w:ind w:left="4046" w:hanging="360"/>
      </w:pPr>
    </w:lvl>
    <w:lvl w:ilvl="7" w:tplc="04090019" w:tentative="1">
      <w:start w:val="1"/>
      <w:numFmt w:val="lowerLetter"/>
      <w:lvlText w:val="%8."/>
      <w:lvlJc w:val="left"/>
      <w:pPr>
        <w:ind w:left="4766" w:hanging="360"/>
      </w:pPr>
    </w:lvl>
    <w:lvl w:ilvl="8" w:tplc="0409001B" w:tentative="1">
      <w:start w:val="1"/>
      <w:numFmt w:val="lowerRoman"/>
      <w:lvlText w:val="%9."/>
      <w:lvlJc w:val="right"/>
      <w:pPr>
        <w:ind w:left="5486" w:hanging="180"/>
      </w:pPr>
    </w:lvl>
  </w:abstractNum>
  <w:abstractNum w:abstractNumId="19" w15:restartNumberingAfterBreak="0">
    <w:nsid w:val="2D36392B"/>
    <w:multiLevelType w:val="hybridMultilevel"/>
    <w:tmpl w:val="E9D2CC2E"/>
    <w:lvl w:ilvl="0" w:tplc="C436F78A">
      <w:start w:val="1"/>
      <w:numFmt w:val="decimal"/>
      <w:lvlText w:val="%1."/>
      <w:lvlJc w:val="left"/>
      <w:pPr>
        <w:ind w:left="-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6" w:hanging="360"/>
      </w:pPr>
    </w:lvl>
    <w:lvl w:ilvl="2" w:tplc="0409001B" w:tentative="1">
      <w:start w:val="1"/>
      <w:numFmt w:val="lowerRoman"/>
      <w:lvlText w:val="%3."/>
      <w:lvlJc w:val="right"/>
      <w:pPr>
        <w:ind w:left="1166" w:hanging="180"/>
      </w:pPr>
    </w:lvl>
    <w:lvl w:ilvl="3" w:tplc="0409000F" w:tentative="1">
      <w:start w:val="1"/>
      <w:numFmt w:val="decimal"/>
      <w:lvlText w:val="%4."/>
      <w:lvlJc w:val="left"/>
      <w:pPr>
        <w:ind w:left="1886" w:hanging="360"/>
      </w:pPr>
    </w:lvl>
    <w:lvl w:ilvl="4" w:tplc="04090019" w:tentative="1">
      <w:start w:val="1"/>
      <w:numFmt w:val="lowerLetter"/>
      <w:lvlText w:val="%5."/>
      <w:lvlJc w:val="left"/>
      <w:pPr>
        <w:ind w:left="2606" w:hanging="360"/>
      </w:pPr>
    </w:lvl>
    <w:lvl w:ilvl="5" w:tplc="0409001B" w:tentative="1">
      <w:start w:val="1"/>
      <w:numFmt w:val="lowerRoman"/>
      <w:lvlText w:val="%6."/>
      <w:lvlJc w:val="right"/>
      <w:pPr>
        <w:ind w:left="3326" w:hanging="180"/>
      </w:pPr>
    </w:lvl>
    <w:lvl w:ilvl="6" w:tplc="0409000F" w:tentative="1">
      <w:start w:val="1"/>
      <w:numFmt w:val="decimal"/>
      <w:lvlText w:val="%7."/>
      <w:lvlJc w:val="left"/>
      <w:pPr>
        <w:ind w:left="4046" w:hanging="360"/>
      </w:pPr>
    </w:lvl>
    <w:lvl w:ilvl="7" w:tplc="04090019" w:tentative="1">
      <w:start w:val="1"/>
      <w:numFmt w:val="lowerLetter"/>
      <w:lvlText w:val="%8."/>
      <w:lvlJc w:val="left"/>
      <w:pPr>
        <w:ind w:left="4766" w:hanging="360"/>
      </w:pPr>
    </w:lvl>
    <w:lvl w:ilvl="8" w:tplc="0409001B" w:tentative="1">
      <w:start w:val="1"/>
      <w:numFmt w:val="lowerRoman"/>
      <w:lvlText w:val="%9."/>
      <w:lvlJc w:val="right"/>
      <w:pPr>
        <w:ind w:left="5486" w:hanging="180"/>
      </w:pPr>
    </w:lvl>
  </w:abstractNum>
  <w:abstractNum w:abstractNumId="20" w15:restartNumberingAfterBreak="0">
    <w:nsid w:val="2FB027B5"/>
    <w:multiLevelType w:val="hybridMultilevel"/>
    <w:tmpl w:val="D99604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21319"/>
    <w:multiLevelType w:val="hybridMultilevel"/>
    <w:tmpl w:val="AC329B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F30C3"/>
    <w:multiLevelType w:val="hybridMultilevel"/>
    <w:tmpl w:val="A4E0D2C0"/>
    <w:lvl w:ilvl="0" w:tplc="FB5212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76FBC"/>
    <w:multiLevelType w:val="hybridMultilevel"/>
    <w:tmpl w:val="910ACFF8"/>
    <w:lvl w:ilvl="0" w:tplc="D1F4FE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82ED4"/>
    <w:multiLevelType w:val="hybridMultilevel"/>
    <w:tmpl w:val="C55CDCDA"/>
    <w:lvl w:ilvl="0" w:tplc="28743A2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B13F4"/>
    <w:multiLevelType w:val="hybridMultilevel"/>
    <w:tmpl w:val="136A39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1050F3"/>
    <w:multiLevelType w:val="hybridMultilevel"/>
    <w:tmpl w:val="6C6270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154C25"/>
    <w:multiLevelType w:val="hybridMultilevel"/>
    <w:tmpl w:val="323480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FE49A3"/>
    <w:multiLevelType w:val="hybridMultilevel"/>
    <w:tmpl w:val="A4E0D2C0"/>
    <w:lvl w:ilvl="0" w:tplc="FB5212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D57AF"/>
    <w:multiLevelType w:val="hybridMultilevel"/>
    <w:tmpl w:val="D4A8C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716186"/>
    <w:multiLevelType w:val="hybridMultilevel"/>
    <w:tmpl w:val="7778BD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6D3C0A"/>
    <w:multiLevelType w:val="hybridMultilevel"/>
    <w:tmpl w:val="114CE1C4"/>
    <w:lvl w:ilvl="0" w:tplc="20A60B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3B1DF0"/>
    <w:multiLevelType w:val="hybridMultilevel"/>
    <w:tmpl w:val="D040C6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9046D"/>
    <w:multiLevelType w:val="hybridMultilevel"/>
    <w:tmpl w:val="4E405E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104B7"/>
    <w:multiLevelType w:val="hybridMultilevel"/>
    <w:tmpl w:val="730CFA58"/>
    <w:lvl w:ilvl="0" w:tplc="C59099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5204B"/>
    <w:multiLevelType w:val="hybridMultilevel"/>
    <w:tmpl w:val="EF4CD002"/>
    <w:lvl w:ilvl="0" w:tplc="25AA3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2B2164"/>
    <w:multiLevelType w:val="hybridMultilevel"/>
    <w:tmpl w:val="8A0453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F39B4"/>
    <w:multiLevelType w:val="hybridMultilevel"/>
    <w:tmpl w:val="9E06FDA2"/>
    <w:lvl w:ilvl="0" w:tplc="BF12AA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FD7B9C"/>
    <w:multiLevelType w:val="hybridMultilevel"/>
    <w:tmpl w:val="2CC4B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1B7F84"/>
    <w:multiLevelType w:val="hybridMultilevel"/>
    <w:tmpl w:val="10F614DE"/>
    <w:lvl w:ilvl="0" w:tplc="2D58D4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4C4A99"/>
    <w:multiLevelType w:val="hybridMultilevel"/>
    <w:tmpl w:val="24CE7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CF59D0"/>
    <w:multiLevelType w:val="hybridMultilevel"/>
    <w:tmpl w:val="ACB896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057740"/>
    <w:multiLevelType w:val="hybridMultilevel"/>
    <w:tmpl w:val="C672B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E22009"/>
    <w:multiLevelType w:val="hybridMultilevel"/>
    <w:tmpl w:val="06762D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640B9A"/>
    <w:multiLevelType w:val="hybridMultilevel"/>
    <w:tmpl w:val="82D221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B474A0"/>
    <w:multiLevelType w:val="hybridMultilevel"/>
    <w:tmpl w:val="06D8D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51839"/>
    <w:multiLevelType w:val="hybridMultilevel"/>
    <w:tmpl w:val="FF96E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580C8C"/>
    <w:multiLevelType w:val="hybridMultilevel"/>
    <w:tmpl w:val="11FEBC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4"/>
  </w:num>
  <w:num w:numId="3">
    <w:abstractNumId w:val="31"/>
  </w:num>
  <w:num w:numId="4">
    <w:abstractNumId w:val="15"/>
  </w:num>
  <w:num w:numId="5">
    <w:abstractNumId w:val="29"/>
  </w:num>
  <w:num w:numId="6">
    <w:abstractNumId w:val="8"/>
  </w:num>
  <w:num w:numId="7">
    <w:abstractNumId w:val="20"/>
  </w:num>
  <w:num w:numId="8">
    <w:abstractNumId w:val="1"/>
  </w:num>
  <w:num w:numId="9">
    <w:abstractNumId w:val="47"/>
  </w:num>
  <w:num w:numId="10">
    <w:abstractNumId w:val="24"/>
  </w:num>
  <w:num w:numId="11">
    <w:abstractNumId w:val="43"/>
  </w:num>
  <w:num w:numId="12">
    <w:abstractNumId w:val="14"/>
  </w:num>
  <w:num w:numId="13">
    <w:abstractNumId w:val="10"/>
  </w:num>
  <w:num w:numId="14">
    <w:abstractNumId w:val="0"/>
  </w:num>
  <w:num w:numId="15">
    <w:abstractNumId w:val="30"/>
  </w:num>
  <w:num w:numId="16">
    <w:abstractNumId w:val="32"/>
  </w:num>
  <w:num w:numId="17">
    <w:abstractNumId w:val="36"/>
  </w:num>
  <w:num w:numId="18">
    <w:abstractNumId w:val="25"/>
  </w:num>
  <w:num w:numId="19">
    <w:abstractNumId w:val="21"/>
  </w:num>
  <w:num w:numId="20">
    <w:abstractNumId w:val="16"/>
  </w:num>
  <w:num w:numId="21">
    <w:abstractNumId w:val="27"/>
  </w:num>
  <w:num w:numId="22">
    <w:abstractNumId w:val="44"/>
  </w:num>
  <w:num w:numId="23">
    <w:abstractNumId w:val="41"/>
  </w:num>
  <w:num w:numId="24">
    <w:abstractNumId w:val="26"/>
  </w:num>
  <w:num w:numId="25">
    <w:abstractNumId w:val="37"/>
  </w:num>
  <w:num w:numId="26">
    <w:abstractNumId w:val="46"/>
  </w:num>
  <w:num w:numId="27">
    <w:abstractNumId w:val="45"/>
  </w:num>
  <w:num w:numId="28">
    <w:abstractNumId w:val="38"/>
  </w:num>
  <w:num w:numId="29">
    <w:abstractNumId w:val="12"/>
  </w:num>
  <w:num w:numId="30">
    <w:abstractNumId w:val="39"/>
  </w:num>
  <w:num w:numId="31">
    <w:abstractNumId w:val="23"/>
  </w:num>
  <w:num w:numId="32">
    <w:abstractNumId w:val="6"/>
  </w:num>
  <w:num w:numId="33">
    <w:abstractNumId w:val="22"/>
  </w:num>
  <w:num w:numId="34">
    <w:abstractNumId w:val="13"/>
  </w:num>
  <w:num w:numId="35">
    <w:abstractNumId w:val="9"/>
  </w:num>
  <w:num w:numId="36">
    <w:abstractNumId w:val="28"/>
  </w:num>
  <w:num w:numId="37">
    <w:abstractNumId w:val="2"/>
  </w:num>
  <w:num w:numId="38">
    <w:abstractNumId w:val="18"/>
  </w:num>
  <w:num w:numId="39">
    <w:abstractNumId w:val="19"/>
  </w:num>
  <w:num w:numId="40">
    <w:abstractNumId w:val="17"/>
  </w:num>
  <w:num w:numId="41">
    <w:abstractNumId w:val="11"/>
  </w:num>
  <w:num w:numId="42">
    <w:abstractNumId w:val="7"/>
  </w:num>
  <w:num w:numId="43">
    <w:abstractNumId w:val="35"/>
  </w:num>
  <w:num w:numId="44">
    <w:abstractNumId w:val="3"/>
  </w:num>
  <w:num w:numId="45">
    <w:abstractNumId w:val="4"/>
  </w:num>
  <w:num w:numId="46">
    <w:abstractNumId w:val="42"/>
  </w:num>
  <w:num w:numId="47">
    <w:abstractNumId w:val="5"/>
  </w:num>
  <w:num w:numId="48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C4"/>
    <w:rsid w:val="00032A8D"/>
    <w:rsid w:val="000515CF"/>
    <w:rsid w:val="00057275"/>
    <w:rsid w:val="0007291B"/>
    <w:rsid w:val="00080A9D"/>
    <w:rsid w:val="00086262"/>
    <w:rsid w:val="00087F61"/>
    <w:rsid w:val="0009475A"/>
    <w:rsid w:val="000B7C03"/>
    <w:rsid w:val="000D1893"/>
    <w:rsid w:val="000F5D5B"/>
    <w:rsid w:val="001147EA"/>
    <w:rsid w:val="00146666"/>
    <w:rsid w:val="001520CD"/>
    <w:rsid w:val="001544A4"/>
    <w:rsid w:val="00173427"/>
    <w:rsid w:val="00183708"/>
    <w:rsid w:val="001B1BDA"/>
    <w:rsid w:val="001B381A"/>
    <w:rsid w:val="001C633C"/>
    <w:rsid w:val="001D0C3C"/>
    <w:rsid w:val="001F4478"/>
    <w:rsid w:val="00212A55"/>
    <w:rsid w:val="00224830"/>
    <w:rsid w:val="00230F0C"/>
    <w:rsid w:val="00236916"/>
    <w:rsid w:val="00280D99"/>
    <w:rsid w:val="00283109"/>
    <w:rsid w:val="00285D5F"/>
    <w:rsid w:val="002C2A86"/>
    <w:rsid w:val="002D0768"/>
    <w:rsid w:val="002D75DA"/>
    <w:rsid w:val="00313A48"/>
    <w:rsid w:val="00353214"/>
    <w:rsid w:val="00370769"/>
    <w:rsid w:val="00382EEB"/>
    <w:rsid w:val="00391123"/>
    <w:rsid w:val="003B0A67"/>
    <w:rsid w:val="003B16FF"/>
    <w:rsid w:val="003B3DA9"/>
    <w:rsid w:val="003D4467"/>
    <w:rsid w:val="004129CF"/>
    <w:rsid w:val="00427152"/>
    <w:rsid w:val="004317DB"/>
    <w:rsid w:val="00434C4F"/>
    <w:rsid w:val="00434F77"/>
    <w:rsid w:val="004705DB"/>
    <w:rsid w:val="004739E7"/>
    <w:rsid w:val="004C3048"/>
    <w:rsid w:val="005122E6"/>
    <w:rsid w:val="00524430"/>
    <w:rsid w:val="00531FF0"/>
    <w:rsid w:val="00541B2D"/>
    <w:rsid w:val="00560038"/>
    <w:rsid w:val="005720B2"/>
    <w:rsid w:val="00573E1E"/>
    <w:rsid w:val="005B2890"/>
    <w:rsid w:val="005C067D"/>
    <w:rsid w:val="0060387B"/>
    <w:rsid w:val="00612321"/>
    <w:rsid w:val="00622888"/>
    <w:rsid w:val="00632050"/>
    <w:rsid w:val="0065030F"/>
    <w:rsid w:val="00650DAB"/>
    <w:rsid w:val="00654C05"/>
    <w:rsid w:val="00690C62"/>
    <w:rsid w:val="006B56D7"/>
    <w:rsid w:val="00700238"/>
    <w:rsid w:val="00702E2B"/>
    <w:rsid w:val="007074FA"/>
    <w:rsid w:val="007210EF"/>
    <w:rsid w:val="00741B1A"/>
    <w:rsid w:val="007433D2"/>
    <w:rsid w:val="00750DD7"/>
    <w:rsid w:val="007566F7"/>
    <w:rsid w:val="007570C8"/>
    <w:rsid w:val="00780B14"/>
    <w:rsid w:val="007818B5"/>
    <w:rsid w:val="007D679F"/>
    <w:rsid w:val="007D6E11"/>
    <w:rsid w:val="0080774A"/>
    <w:rsid w:val="00815A44"/>
    <w:rsid w:val="008327A5"/>
    <w:rsid w:val="00873850"/>
    <w:rsid w:val="00873DE9"/>
    <w:rsid w:val="008926B4"/>
    <w:rsid w:val="00897874"/>
    <w:rsid w:val="008A3A27"/>
    <w:rsid w:val="008C45A1"/>
    <w:rsid w:val="008C6E31"/>
    <w:rsid w:val="008E4E75"/>
    <w:rsid w:val="009133C4"/>
    <w:rsid w:val="00916ADC"/>
    <w:rsid w:val="009175A8"/>
    <w:rsid w:val="00920917"/>
    <w:rsid w:val="00925DE1"/>
    <w:rsid w:val="00935C04"/>
    <w:rsid w:val="00943CCC"/>
    <w:rsid w:val="009C0707"/>
    <w:rsid w:val="009C5275"/>
    <w:rsid w:val="009C5E6D"/>
    <w:rsid w:val="009D149B"/>
    <w:rsid w:val="009E6D34"/>
    <w:rsid w:val="00A34849"/>
    <w:rsid w:val="00A66AC2"/>
    <w:rsid w:val="00A83EC6"/>
    <w:rsid w:val="00B0632A"/>
    <w:rsid w:val="00B26742"/>
    <w:rsid w:val="00B55688"/>
    <w:rsid w:val="00BC2C93"/>
    <w:rsid w:val="00C255C4"/>
    <w:rsid w:val="00C30519"/>
    <w:rsid w:val="00C41224"/>
    <w:rsid w:val="00C445EF"/>
    <w:rsid w:val="00C4583C"/>
    <w:rsid w:val="00CA42EC"/>
    <w:rsid w:val="00CB3C9D"/>
    <w:rsid w:val="00CB5D36"/>
    <w:rsid w:val="00CC39B3"/>
    <w:rsid w:val="00CD6FA9"/>
    <w:rsid w:val="00CE1A7D"/>
    <w:rsid w:val="00CF06D5"/>
    <w:rsid w:val="00D04082"/>
    <w:rsid w:val="00D83945"/>
    <w:rsid w:val="00DA5500"/>
    <w:rsid w:val="00DB3344"/>
    <w:rsid w:val="00DE348E"/>
    <w:rsid w:val="00DE4F62"/>
    <w:rsid w:val="00DE508B"/>
    <w:rsid w:val="00E00804"/>
    <w:rsid w:val="00E023B2"/>
    <w:rsid w:val="00E10A60"/>
    <w:rsid w:val="00E23550"/>
    <w:rsid w:val="00E24D82"/>
    <w:rsid w:val="00E66FA9"/>
    <w:rsid w:val="00E7114E"/>
    <w:rsid w:val="00E97A1D"/>
    <w:rsid w:val="00EA2299"/>
    <w:rsid w:val="00ED667C"/>
    <w:rsid w:val="00EE0877"/>
    <w:rsid w:val="00EE520D"/>
    <w:rsid w:val="00F108F0"/>
    <w:rsid w:val="00F2358C"/>
    <w:rsid w:val="00F420A7"/>
    <w:rsid w:val="00F5106D"/>
    <w:rsid w:val="00F5276A"/>
    <w:rsid w:val="00F71FDD"/>
    <w:rsid w:val="00F8503F"/>
    <w:rsid w:val="00FA3F3A"/>
    <w:rsid w:val="00FB4D4B"/>
    <w:rsid w:val="00FB67EB"/>
    <w:rsid w:val="00FB6FDC"/>
    <w:rsid w:val="00FE3784"/>
    <w:rsid w:val="00FE4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DE752"/>
  <w15:docId w15:val="{34F3F7BA-DA53-4AA2-9598-9C12D70F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D5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D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3EC6"/>
    <w:pPr>
      <w:ind w:left="720"/>
      <w:contextualSpacing/>
    </w:pPr>
  </w:style>
  <w:style w:type="paragraph" w:styleId="NoSpacing">
    <w:name w:val="No Spacing"/>
    <w:uiPriority w:val="1"/>
    <w:qFormat/>
    <w:rsid w:val="00B55688"/>
    <w:pPr>
      <w:spacing w:after="0" w:line="240" w:lineRule="auto"/>
    </w:pPr>
  </w:style>
  <w:style w:type="table" w:styleId="TableGrid">
    <w:name w:val="Table Grid"/>
    <w:basedOn w:val="TableNormal"/>
    <w:uiPriority w:val="39"/>
    <w:rsid w:val="00F2358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ookTitle">
    <w:name w:val="Book Title"/>
    <w:basedOn w:val="DefaultParagraphFont"/>
    <w:uiPriority w:val="33"/>
    <w:qFormat/>
    <w:rsid w:val="00CA42EC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1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debosmriti debnath</dc:creator>
  <cp:lastModifiedBy>asd</cp:lastModifiedBy>
  <cp:revision>2</cp:revision>
  <dcterms:created xsi:type="dcterms:W3CDTF">2020-04-04T13:28:00Z</dcterms:created>
  <dcterms:modified xsi:type="dcterms:W3CDTF">2020-04-04T13:28:00Z</dcterms:modified>
</cp:coreProperties>
</file>