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42B4" w14:textId="77777777" w:rsidR="007A6599" w:rsidRDefault="007A6599" w:rsidP="007A659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D0C3C">
        <w:rPr>
          <w:rFonts w:ascii="Times New Roman" w:hAnsi="Times New Roman" w:cs="Times New Roman"/>
          <w:b/>
          <w:sz w:val="28"/>
          <w:u w:val="single"/>
        </w:rPr>
        <w:t>COURSE DESIGN</w:t>
      </w:r>
    </w:p>
    <w:p w14:paraId="3815D9BE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Teacher’s Name: Dr. Partha Sarathi Guha</w:t>
      </w:r>
    </w:p>
    <w:p w14:paraId="394F2C82" w14:textId="77777777" w:rsidR="007A6599" w:rsidRPr="00FB4D4B" w:rsidRDefault="007A6599" w:rsidP="007A6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Designation: Head &amp; Assistant Professor of English</w:t>
      </w:r>
    </w:p>
    <w:p w14:paraId="2D6B52F1" w14:textId="77777777" w:rsidR="007A6599" w:rsidRPr="00434F77" w:rsidRDefault="007A6599" w:rsidP="007A65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4F77">
        <w:rPr>
          <w:rFonts w:ascii="Times New Roman" w:hAnsi="Times New Roman" w:cs="Times New Roman"/>
          <w:b/>
          <w:sz w:val="24"/>
          <w:u w:val="single"/>
        </w:rPr>
        <w:t>Allotment of Semester II UG-CBCS Programme in English Honours: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243"/>
        <w:gridCol w:w="3462"/>
      </w:tblGrid>
      <w:tr w:rsidR="007A6599" w14:paraId="4AE45CCD" w14:textId="77777777" w:rsidTr="006C4521">
        <w:tc>
          <w:tcPr>
            <w:tcW w:w="2358" w:type="dxa"/>
          </w:tcPr>
          <w:p w14:paraId="0959A79E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3330" w:type="dxa"/>
          </w:tcPr>
          <w:p w14:paraId="4F80177D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3554" w:type="dxa"/>
          </w:tcPr>
          <w:p w14:paraId="0011EE01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TEXTS</w:t>
            </w:r>
          </w:p>
        </w:tc>
      </w:tr>
      <w:tr w:rsidR="007A6599" w14:paraId="0FF9D13E" w14:textId="77777777" w:rsidTr="006C4521">
        <w:tc>
          <w:tcPr>
            <w:tcW w:w="2358" w:type="dxa"/>
          </w:tcPr>
          <w:p w14:paraId="35C90668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ENGH-H-CC-T-3</w:t>
            </w:r>
          </w:p>
        </w:tc>
        <w:tc>
          <w:tcPr>
            <w:tcW w:w="3330" w:type="dxa"/>
          </w:tcPr>
          <w:p w14:paraId="7C079467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Indian Writing in English</w:t>
            </w:r>
          </w:p>
        </w:tc>
        <w:tc>
          <w:tcPr>
            <w:tcW w:w="3554" w:type="dxa"/>
          </w:tcPr>
          <w:p w14:paraId="49D51E57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Amitav Ghosh “The Ghosts of Mrs. Gandhi”</w:t>
            </w:r>
          </w:p>
        </w:tc>
      </w:tr>
      <w:tr w:rsidR="007A6599" w14:paraId="32D8B4B9" w14:textId="77777777" w:rsidTr="006C4521">
        <w:tc>
          <w:tcPr>
            <w:tcW w:w="2358" w:type="dxa"/>
            <w:vMerge w:val="restart"/>
          </w:tcPr>
          <w:p w14:paraId="7DDCDEA2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</w:p>
          <w:p w14:paraId="1D55E603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ENGH-H-CC-T-4</w:t>
            </w:r>
          </w:p>
        </w:tc>
        <w:tc>
          <w:tcPr>
            <w:tcW w:w="3330" w:type="dxa"/>
            <w:vMerge w:val="restart"/>
          </w:tcPr>
          <w:p w14:paraId="0365CFFE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</w:p>
          <w:p w14:paraId="73E90103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British Poetry and Drama: 14</w:t>
            </w:r>
            <w:r w:rsidRPr="00097FD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-17</w:t>
            </w:r>
            <w:r w:rsidRPr="00097FD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Centuries</w:t>
            </w:r>
          </w:p>
        </w:tc>
        <w:tc>
          <w:tcPr>
            <w:tcW w:w="3554" w:type="dxa"/>
          </w:tcPr>
          <w:p w14:paraId="4CD8C3B4" w14:textId="77777777" w:rsidR="007A6599" w:rsidRPr="00097FD7" w:rsidRDefault="007A6599" w:rsidP="006C452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Geoffrey Chaucer “Wife of Bath” </w:t>
            </w:r>
            <w:r>
              <w:rPr>
                <w:rFonts w:ascii="Times New Roman" w:hAnsi="Times New Roman" w:cs="Times New Roman"/>
                <w:i/>
                <w:sz w:val="24"/>
              </w:rPr>
              <w:t>The Prologue to the Canterbury Tales</w:t>
            </w:r>
          </w:p>
        </w:tc>
      </w:tr>
      <w:tr w:rsidR="007A6599" w14:paraId="5C8ACD86" w14:textId="77777777" w:rsidTr="006C4521">
        <w:tc>
          <w:tcPr>
            <w:tcW w:w="2358" w:type="dxa"/>
            <w:vMerge/>
          </w:tcPr>
          <w:p w14:paraId="3E99D900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0" w:type="dxa"/>
            <w:vMerge/>
          </w:tcPr>
          <w:p w14:paraId="2F26ACE4" w14:textId="77777777" w:rsidR="007A6599" w:rsidRDefault="007A6599" w:rsidP="006C45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4" w:type="dxa"/>
          </w:tcPr>
          <w:p w14:paraId="79C38323" w14:textId="77777777" w:rsidR="007A6599" w:rsidRPr="00097FD7" w:rsidRDefault="007A6599" w:rsidP="006C452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Edmund Spenser “One day I wrote her name…” </w:t>
            </w:r>
            <w:r>
              <w:rPr>
                <w:rFonts w:ascii="Times New Roman" w:hAnsi="Times New Roman" w:cs="Times New Roman"/>
                <w:i/>
                <w:sz w:val="24"/>
              </w:rPr>
              <w:t>Amoretti</w:t>
            </w:r>
          </w:p>
        </w:tc>
      </w:tr>
    </w:tbl>
    <w:p w14:paraId="53FB789A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</w:p>
    <w:p w14:paraId="714E8D80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Discussion for “The Ghosts of Mrs Gandhi”:</w:t>
      </w:r>
    </w:p>
    <w:p w14:paraId="6D97545E" w14:textId="77777777" w:rsidR="007A6599" w:rsidRDefault="007A6599" w:rsidP="007A659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Indian English in postcolonial context.</w:t>
      </w:r>
    </w:p>
    <w:p w14:paraId="618C9780" w14:textId="77777777" w:rsidR="007A6599" w:rsidRDefault="007A6599" w:rsidP="007A659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Themes and Contexts of Indian English Literature.</w:t>
      </w:r>
    </w:p>
    <w:p w14:paraId="699D055B" w14:textId="77777777" w:rsidR="007A6599" w:rsidRDefault="007A6599" w:rsidP="007A659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dilemma between the writer and the citizen.</w:t>
      </w:r>
    </w:p>
    <w:p w14:paraId="47E35790" w14:textId="77777777" w:rsidR="007A6599" w:rsidRDefault="007A6599" w:rsidP="007A659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narrative of violence.</w:t>
      </w:r>
    </w:p>
    <w:p w14:paraId="77A3118A" w14:textId="77777777" w:rsidR="007A6599" w:rsidRDefault="007A6599" w:rsidP="007A6599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Memory and writing.</w:t>
      </w:r>
    </w:p>
    <w:p w14:paraId="45E4E05B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  <w:r w:rsidRPr="00CD7AFB">
        <w:rPr>
          <w:rFonts w:ascii="Times New Roman" w:hAnsi="Times New Roman" w:cs="Times New Roman"/>
          <w:sz w:val="24"/>
        </w:rPr>
        <w:t>Suggested Reading:</w:t>
      </w:r>
    </w:p>
    <w:p w14:paraId="787FDB65" w14:textId="77777777" w:rsidR="007A6599" w:rsidRPr="002539D5" w:rsidRDefault="007A6599" w:rsidP="007A659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4"/>
        </w:rPr>
        <w:t xml:space="preserve">Lalita Ramdas. Thoughts on 1984: A Fragile Democracy. EPW. </w:t>
      </w:r>
      <w:r w:rsidRPr="002539D5">
        <w:rPr>
          <w:rFonts w:ascii="Times New Roman" w:hAnsi="Times New Roman" w:cs="Times New Roman"/>
          <w:color w:val="333333"/>
          <w:sz w:val="24"/>
          <w:szCs w:val="16"/>
          <w:shd w:val="clear" w:color="auto" w:fill="FFFFFF"/>
        </w:rPr>
        <w:t>Vol. 40, No. 38 (Sep. 17-23, 2005)</w:t>
      </w:r>
    </w:p>
    <w:p w14:paraId="5C10B7D0" w14:textId="77777777" w:rsidR="007A6599" w:rsidRPr="002539D5" w:rsidRDefault="007A6599" w:rsidP="007A659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333333"/>
          <w:sz w:val="24"/>
          <w:szCs w:val="16"/>
          <w:shd w:val="clear" w:color="auto" w:fill="FFFFFF"/>
        </w:rPr>
        <w:t xml:space="preserve">Rituparna Roy. </w:t>
      </w:r>
      <w:r>
        <w:rPr>
          <w:rFonts w:ascii="Times New Roman" w:hAnsi="Times New Roman" w:cs="Times New Roman"/>
          <w:i/>
          <w:color w:val="333333"/>
          <w:sz w:val="24"/>
          <w:szCs w:val="16"/>
          <w:shd w:val="clear" w:color="auto" w:fill="FFFFFF"/>
        </w:rPr>
        <w:t>South Asian Partition Fiction in English: From Khuswant Singh to Amitav Ghosh</w:t>
      </w:r>
      <w:r>
        <w:rPr>
          <w:rFonts w:ascii="Times New Roman" w:hAnsi="Times New Roman" w:cs="Times New Roman"/>
          <w:color w:val="333333"/>
          <w:sz w:val="24"/>
          <w:szCs w:val="16"/>
          <w:shd w:val="clear" w:color="auto" w:fill="FFFFFF"/>
        </w:rPr>
        <w:t>. 2010</w:t>
      </w:r>
    </w:p>
    <w:p w14:paraId="086885CD" w14:textId="77777777" w:rsidR="007A6599" w:rsidRDefault="007A6599" w:rsidP="007A659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Topic Discussion for “Wife of Bath” </w:t>
      </w:r>
      <w:r>
        <w:rPr>
          <w:rFonts w:ascii="Times New Roman" w:hAnsi="Times New Roman" w:cs="Times New Roman"/>
          <w:i/>
          <w:sz w:val="24"/>
        </w:rPr>
        <w:t>The Prologue to the Canterbury Tales</w:t>
      </w:r>
    </w:p>
    <w:p w14:paraId="2CE1B7C8" w14:textId="77777777" w:rsidR="007A6599" w:rsidRDefault="007A6599" w:rsidP="007A65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narrator and the tale.</w:t>
      </w:r>
    </w:p>
    <w:p w14:paraId="6A5430DF" w14:textId="77777777" w:rsidR="007A6599" w:rsidRDefault="007A6599" w:rsidP="007A65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Chaucer’s art.</w:t>
      </w:r>
    </w:p>
    <w:p w14:paraId="3AE3C436" w14:textId="77777777" w:rsidR="007A6599" w:rsidRDefault="007A6599" w:rsidP="007A6599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English Fabliau tradition.</w:t>
      </w:r>
    </w:p>
    <w:p w14:paraId="4EEB265B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  <w:r w:rsidRPr="002539D5">
        <w:rPr>
          <w:rFonts w:ascii="Times New Roman" w:hAnsi="Times New Roman" w:cs="Times New Roman"/>
          <w:sz w:val="24"/>
        </w:rPr>
        <w:t>Suggested Reading:</w:t>
      </w:r>
    </w:p>
    <w:p w14:paraId="2E2B49A0" w14:textId="77777777" w:rsidR="007A6599" w:rsidRDefault="007A6599" w:rsidP="007A659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Seth Lerer edited. </w:t>
      </w:r>
      <w:r>
        <w:rPr>
          <w:rFonts w:ascii="Times New Roman" w:hAnsi="Times New Roman" w:cs="Times New Roman"/>
          <w:i/>
          <w:sz w:val="24"/>
        </w:rPr>
        <w:t>The Yale Companion to Chaucer</w:t>
      </w:r>
      <w:r>
        <w:rPr>
          <w:rFonts w:ascii="Times New Roman" w:hAnsi="Times New Roman" w:cs="Times New Roman"/>
          <w:sz w:val="24"/>
        </w:rPr>
        <w:t>. 2006</w:t>
      </w:r>
    </w:p>
    <w:p w14:paraId="4DB44D6D" w14:textId="77777777" w:rsidR="007A6599" w:rsidRPr="002539D5" w:rsidRDefault="007A6599" w:rsidP="007A659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Piero Boitani and Jill Mann edited. </w:t>
      </w:r>
      <w:r>
        <w:rPr>
          <w:rFonts w:ascii="Times New Roman" w:hAnsi="Times New Roman" w:cs="Times New Roman"/>
          <w:i/>
          <w:sz w:val="24"/>
        </w:rPr>
        <w:t>The Cambridge Companion to Chaucer</w:t>
      </w:r>
      <w:r>
        <w:rPr>
          <w:rFonts w:ascii="Times New Roman" w:hAnsi="Times New Roman" w:cs="Times New Roman"/>
          <w:sz w:val="24"/>
        </w:rPr>
        <w:t>. 2003</w:t>
      </w:r>
    </w:p>
    <w:p w14:paraId="190B2152" w14:textId="77777777" w:rsidR="007A6599" w:rsidRDefault="007A6599" w:rsidP="007A6599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Topic Discussion for “One day I wrote her name…” </w:t>
      </w:r>
      <w:r>
        <w:rPr>
          <w:rFonts w:ascii="Times New Roman" w:hAnsi="Times New Roman" w:cs="Times New Roman"/>
          <w:i/>
          <w:sz w:val="24"/>
        </w:rPr>
        <w:t xml:space="preserve">Amoretti </w:t>
      </w:r>
    </w:p>
    <w:p w14:paraId="5B0A0EA5" w14:textId="77777777" w:rsidR="007A6599" w:rsidRDefault="007A6599" w:rsidP="007A65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Spenserian Sonnet form and structure.</w:t>
      </w:r>
    </w:p>
    <w:p w14:paraId="2BE0B133" w14:textId="77777777" w:rsidR="007A6599" w:rsidRDefault="007A6599" w:rsidP="007A65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ideal of love.</w:t>
      </w:r>
    </w:p>
    <w:p w14:paraId="65FAC286" w14:textId="77777777" w:rsidR="007A6599" w:rsidRDefault="007A6599" w:rsidP="007A6599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Theme.</w:t>
      </w:r>
    </w:p>
    <w:p w14:paraId="60057614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</w:p>
    <w:p w14:paraId="4C8FD094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Suggested Reading: </w:t>
      </w:r>
    </w:p>
    <w:p w14:paraId="4441AC82" w14:textId="77777777" w:rsidR="007A6599" w:rsidRPr="00480B99" w:rsidRDefault="007A6599" w:rsidP="007A659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</w:rPr>
      </w:pPr>
      <w:r w:rsidRPr="00480B99">
        <w:rPr>
          <w:rFonts w:ascii="Times New Roman" w:hAnsi="Times New Roman" w:cs="Times New Roman"/>
          <w:sz w:val="24"/>
        </w:rPr>
        <w:t xml:space="preserve">Christopher Burlinson. </w:t>
      </w:r>
      <w:r w:rsidRPr="00480B99">
        <w:rPr>
          <w:rFonts w:ascii="Times New Roman" w:hAnsi="Times New Roman" w:cs="Times New Roman"/>
          <w:i/>
          <w:sz w:val="24"/>
        </w:rPr>
        <w:t xml:space="preserve">Allegory, Space and Material World in the Writings of Edmund Spenser. </w:t>
      </w:r>
      <w:r w:rsidRPr="00480B99">
        <w:rPr>
          <w:rFonts w:ascii="Times New Roman" w:hAnsi="Times New Roman" w:cs="Times New Roman"/>
          <w:sz w:val="24"/>
        </w:rPr>
        <w:t xml:space="preserve">Vol. 17. </w:t>
      </w:r>
      <w:r w:rsidRPr="00480B99">
        <w:rPr>
          <w:rFonts w:ascii="Times New Roman" w:hAnsi="Times New Roman" w:cs="Times New Roman"/>
          <w:i/>
          <w:sz w:val="24"/>
        </w:rPr>
        <w:t xml:space="preserve"> Studies in Renaissance Literature</w:t>
      </w:r>
      <w:r w:rsidRPr="00480B99">
        <w:rPr>
          <w:rFonts w:ascii="Times New Roman" w:hAnsi="Times New Roman" w:cs="Times New Roman"/>
          <w:sz w:val="24"/>
        </w:rPr>
        <w:t>. 2006</w:t>
      </w:r>
    </w:p>
    <w:p w14:paraId="2683E2E7" w14:textId="77777777" w:rsidR="007A6599" w:rsidRPr="002D3C36" w:rsidRDefault="007A6599" w:rsidP="007A6599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Gary Waller. </w:t>
      </w:r>
      <w:r>
        <w:rPr>
          <w:rFonts w:ascii="Times New Roman" w:hAnsi="Times New Roman" w:cs="Times New Roman"/>
          <w:i/>
          <w:sz w:val="24"/>
        </w:rPr>
        <w:t xml:space="preserve">Edmund Spenser: A Literary Life. </w:t>
      </w:r>
      <w:r>
        <w:rPr>
          <w:rFonts w:ascii="Times New Roman" w:hAnsi="Times New Roman" w:cs="Times New Roman"/>
          <w:sz w:val="24"/>
        </w:rPr>
        <w:t xml:space="preserve">1994 </w:t>
      </w:r>
    </w:p>
    <w:p w14:paraId="2CA46C12" w14:textId="77777777" w:rsidR="007A6599" w:rsidRPr="00434F77" w:rsidRDefault="007A6599" w:rsidP="007A6599">
      <w:pPr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4F77">
        <w:rPr>
          <w:rFonts w:ascii="Times New Roman" w:hAnsi="Times New Roman" w:cs="Times New Roman"/>
          <w:b/>
          <w:sz w:val="24"/>
          <w:u w:val="single"/>
        </w:rPr>
        <w:t>Allotment of Semester II UG-CBCS Programme in English General (GE &amp; ENGPCC):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3246"/>
        <w:gridCol w:w="3458"/>
      </w:tblGrid>
      <w:tr w:rsidR="007A6599" w:rsidRPr="00097FD7" w14:paraId="0C8D317B" w14:textId="77777777" w:rsidTr="006C4521">
        <w:tc>
          <w:tcPr>
            <w:tcW w:w="2358" w:type="dxa"/>
          </w:tcPr>
          <w:p w14:paraId="3AD2B233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3330" w:type="dxa"/>
          </w:tcPr>
          <w:p w14:paraId="400B2931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3554" w:type="dxa"/>
          </w:tcPr>
          <w:p w14:paraId="07380E67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</w:t>
            </w:r>
          </w:p>
        </w:tc>
      </w:tr>
      <w:tr w:rsidR="007A6599" w:rsidRPr="00097FD7" w14:paraId="28709B20" w14:textId="77777777" w:rsidTr="006C4521">
        <w:tc>
          <w:tcPr>
            <w:tcW w:w="2358" w:type="dxa"/>
          </w:tcPr>
          <w:p w14:paraId="1FAFE7AB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ENGH-G-CC-T-2</w:t>
            </w:r>
          </w:p>
        </w:tc>
        <w:tc>
          <w:tcPr>
            <w:tcW w:w="3330" w:type="dxa"/>
          </w:tcPr>
          <w:p w14:paraId="3A575680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British Literature: 18</w:t>
            </w:r>
            <w:r w:rsidRPr="0039112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Century</w:t>
            </w:r>
          </w:p>
        </w:tc>
        <w:tc>
          <w:tcPr>
            <w:tcW w:w="3554" w:type="dxa"/>
          </w:tcPr>
          <w:p w14:paraId="439E3C00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Samuel Johnson “London”</w:t>
            </w:r>
          </w:p>
        </w:tc>
      </w:tr>
    </w:tbl>
    <w:p w14:paraId="02FBED46" w14:textId="77777777" w:rsidR="007A6599" w:rsidRPr="003B3DA9" w:rsidRDefault="007A6599" w:rsidP="007A6599">
      <w:pPr>
        <w:rPr>
          <w:rFonts w:ascii="Times New Roman" w:hAnsi="Times New Roman" w:cs="Times New Roman"/>
          <w:sz w:val="24"/>
        </w:rPr>
      </w:pPr>
    </w:p>
    <w:p w14:paraId="15CA5752" w14:textId="77777777" w:rsidR="007A6599" w:rsidRDefault="007A6599" w:rsidP="007A659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Discussion for “London”</w:t>
      </w:r>
    </w:p>
    <w:p w14:paraId="0E84A3CF" w14:textId="77777777" w:rsidR="007A6599" w:rsidRDefault="007A6599" w:rsidP="007A65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118CFD77" w14:textId="77777777" w:rsidR="007A6599" w:rsidRPr="00560038" w:rsidRDefault="007A6599" w:rsidP="007A659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Line wise textual analysis by stressing on the allusions.</w:t>
      </w:r>
    </w:p>
    <w:p w14:paraId="68E479B9" w14:textId="77777777" w:rsidR="007A6599" w:rsidRPr="00560038" w:rsidRDefault="007A6599" w:rsidP="007A659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Social and Literary History of the period.</w:t>
      </w:r>
    </w:p>
    <w:p w14:paraId="201E9097" w14:textId="77777777" w:rsidR="007A6599" w:rsidRPr="00560038" w:rsidRDefault="007A6599" w:rsidP="007A659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As a Satire: Style and Character.</w:t>
      </w:r>
    </w:p>
    <w:p w14:paraId="4F9DB74A" w14:textId="77777777" w:rsidR="007A6599" w:rsidRPr="00673A8B" w:rsidRDefault="007A6599" w:rsidP="007A6599">
      <w:pPr>
        <w:pStyle w:val="NoSpacing"/>
        <w:numPr>
          <w:ilvl w:val="0"/>
          <w:numId w:val="7"/>
        </w:numPr>
        <w:spacing w:line="360" w:lineRule="auto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Comparison of Johnson and Juvenal.</w:t>
      </w:r>
    </w:p>
    <w:p w14:paraId="708D61D4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</w:p>
    <w:p w14:paraId="7AEEFAF2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  <w:r w:rsidRPr="000F5D5B">
        <w:rPr>
          <w:rFonts w:ascii="Times New Roman" w:hAnsi="Times New Roman" w:cs="Times New Roman"/>
          <w:sz w:val="24"/>
        </w:rPr>
        <w:t>Suggested Reading:</w:t>
      </w:r>
    </w:p>
    <w:p w14:paraId="3D1E1CB6" w14:textId="6EE596D7" w:rsidR="007A6599" w:rsidRDefault="007A6599" w:rsidP="007A6599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0F5D5B">
        <w:rPr>
          <w:rFonts w:ascii="Times New Roman" w:hAnsi="Times New Roman" w:cs="Times New Roman"/>
          <w:sz w:val="24"/>
        </w:rPr>
        <w:t xml:space="preserve">Samuel Johnson. (i) Essay 156 in </w:t>
      </w:r>
      <w:r w:rsidRPr="000F5D5B">
        <w:rPr>
          <w:rFonts w:ascii="Times New Roman" w:hAnsi="Times New Roman" w:cs="Times New Roman"/>
          <w:i/>
          <w:sz w:val="24"/>
        </w:rPr>
        <w:t xml:space="preserve">The Rambler </w:t>
      </w:r>
      <w:r w:rsidRPr="000F5D5B">
        <w:rPr>
          <w:rFonts w:ascii="Times New Roman" w:hAnsi="Times New Roman" w:cs="Times New Roman"/>
          <w:sz w:val="24"/>
        </w:rPr>
        <w:t xml:space="preserve">in </w:t>
      </w:r>
      <w:r w:rsidRPr="000F5D5B">
        <w:rPr>
          <w:rFonts w:ascii="Times New Roman" w:hAnsi="Times New Roman" w:cs="Times New Roman"/>
          <w:i/>
          <w:sz w:val="24"/>
        </w:rPr>
        <w:t>Selected Writings: Samuel Johnson</w:t>
      </w:r>
      <w:r w:rsidRPr="000F5D5B">
        <w:rPr>
          <w:rFonts w:ascii="Times New Roman" w:hAnsi="Times New Roman" w:cs="Times New Roman"/>
          <w:sz w:val="24"/>
        </w:rPr>
        <w:t xml:space="preserve">. Ed. Peter Martin. Cambridge, MA: Harvard UP, 2009. </w:t>
      </w:r>
      <w:r w:rsidR="00611290">
        <w:rPr>
          <w:rFonts w:ascii="Times New Roman" w:hAnsi="Times New Roman" w:cs="Times New Roman"/>
          <w:sz w:val="24"/>
        </w:rPr>
        <w:t>pp</w:t>
      </w:r>
      <w:bookmarkStart w:id="0" w:name="_GoBack"/>
      <w:bookmarkEnd w:id="0"/>
      <w:r w:rsidRPr="000F5D5B">
        <w:rPr>
          <w:rFonts w:ascii="Times New Roman" w:hAnsi="Times New Roman" w:cs="Times New Roman"/>
          <w:sz w:val="24"/>
        </w:rPr>
        <w:t xml:space="preserve">. 194-7; (ii) </w:t>
      </w:r>
      <w:r w:rsidRPr="000F5D5B">
        <w:rPr>
          <w:rFonts w:ascii="Times New Roman" w:hAnsi="Times New Roman" w:cs="Times New Roman"/>
          <w:i/>
          <w:sz w:val="24"/>
        </w:rPr>
        <w:t xml:space="preserve">Rasselas. </w:t>
      </w:r>
      <w:r w:rsidRPr="000F5D5B">
        <w:rPr>
          <w:rFonts w:ascii="Times New Roman" w:hAnsi="Times New Roman" w:cs="Times New Roman"/>
          <w:sz w:val="24"/>
        </w:rPr>
        <w:t>Ch. 10.</w:t>
      </w:r>
    </w:p>
    <w:p w14:paraId="47404344" w14:textId="77777777" w:rsidR="007A6599" w:rsidRDefault="007A6599" w:rsidP="007A6599">
      <w:pPr>
        <w:spacing w:line="360" w:lineRule="auto"/>
        <w:contextualSpacing/>
        <w:rPr>
          <w:rFonts w:ascii="Times New Roman" w:hAnsi="Times New Roman" w:cs="Times New Roman"/>
          <w:sz w:val="24"/>
        </w:rPr>
      </w:pPr>
    </w:p>
    <w:p w14:paraId="076156AE" w14:textId="77777777" w:rsidR="007A6599" w:rsidRPr="00434F77" w:rsidRDefault="007A6599" w:rsidP="007A659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4F77">
        <w:rPr>
          <w:rFonts w:ascii="Times New Roman" w:hAnsi="Times New Roman" w:cs="Times New Roman"/>
          <w:b/>
          <w:sz w:val="24"/>
          <w:u w:val="single"/>
        </w:rPr>
        <w:t>Allotment of Semester IV UG-CBCS Programme in English Honours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3246"/>
        <w:gridCol w:w="3458"/>
      </w:tblGrid>
      <w:tr w:rsidR="007A6599" w:rsidRPr="00097FD7" w14:paraId="12D9E1AD" w14:textId="77777777" w:rsidTr="006C4521">
        <w:tc>
          <w:tcPr>
            <w:tcW w:w="2358" w:type="dxa"/>
          </w:tcPr>
          <w:p w14:paraId="3C4715EC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3330" w:type="dxa"/>
          </w:tcPr>
          <w:p w14:paraId="0E20C7DE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3554" w:type="dxa"/>
          </w:tcPr>
          <w:p w14:paraId="1AA04DEB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</w:t>
            </w:r>
          </w:p>
        </w:tc>
      </w:tr>
      <w:tr w:rsidR="007A6599" w:rsidRPr="00097FD7" w14:paraId="2E4B3C29" w14:textId="77777777" w:rsidTr="006C4521">
        <w:tc>
          <w:tcPr>
            <w:tcW w:w="2358" w:type="dxa"/>
          </w:tcPr>
          <w:p w14:paraId="4BB37141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ENGH-G-CC-T-8</w:t>
            </w:r>
          </w:p>
        </w:tc>
        <w:tc>
          <w:tcPr>
            <w:tcW w:w="3330" w:type="dxa"/>
          </w:tcPr>
          <w:p w14:paraId="3E0CA86D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British Literature: 18</w:t>
            </w:r>
            <w:r w:rsidRPr="0039112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Century</w:t>
            </w:r>
          </w:p>
        </w:tc>
        <w:tc>
          <w:tcPr>
            <w:tcW w:w="3554" w:type="dxa"/>
          </w:tcPr>
          <w:p w14:paraId="06A620F6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Samuel Johnson “London”</w:t>
            </w:r>
          </w:p>
        </w:tc>
      </w:tr>
    </w:tbl>
    <w:p w14:paraId="174FAC9D" w14:textId="77777777" w:rsidR="007A6599" w:rsidRDefault="007A6599" w:rsidP="007A6599">
      <w:pPr>
        <w:pStyle w:val="NoSpacing"/>
        <w:spacing w:line="360" w:lineRule="auto"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</w:p>
    <w:p w14:paraId="669DD3F5" w14:textId="77777777" w:rsidR="007A6599" w:rsidRDefault="007A6599" w:rsidP="007A6599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Discussion for “London”</w:t>
      </w:r>
    </w:p>
    <w:p w14:paraId="4FD93E70" w14:textId="77777777" w:rsidR="007A6599" w:rsidRPr="00560038" w:rsidRDefault="007A6599" w:rsidP="007A6599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</w:p>
    <w:p w14:paraId="5C3D1FC2" w14:textId="77777777" w:rsidR="007A6599" w:rsidRPr="00560038" w:rsidRDefault="007A6599" w:rsidP="007A6599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Social and Literary History of the period.</w:t>
      </w:r>
    </w:p>
    <w:p w14:paraId="2FF843D9" w14:textId="77777777" w:rsidR="007A6599" w:rsidRPr="00560038" w:rsidRDefault="007A6599" w:rsidP="007A6599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As a Satire: Style and Character.</w:t>
      </w:r>
    </w:p>
    <w:p w14:paraId="624FA4A9" w14:textId="77777777" w:rsidR="007A6599" w:rsidRPr="00673A8B" w:rsidRDefault="007A6599" w:rsidP="007A6599">
      <w:pPr>
        <w:pStyle w:val="NoSpacing"/>
        <w:numPr>
          <w:ilvl w:val="0"/>
          <w:numId w:val="8"/>
        </w:numPr>
        <w:spacing w:line="360" w:lineRule="auto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Comparison of Johnson and Juvenal.</w:t>
      </w:r>
    </w:p>
    <w:p w14:paraId="246CD684" w14:textId="77777777" w:rsidR="007A6599" w:rsidRPr="00673A8B" w:rsidRDefault="007A6599" w:rsidP="007A6599">
      <w:pPr>
        <w:pStyle w:val="NoSpacing"/>
        <w:numPr>
          <w:ilvl w:val="0"/>
          <w:numId w:val="8"/>
        </w:numPr>
        <w:spacing w:line="360" w:lineRule="auto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English identity.</w:t>
      </w:r>
    </w:p>
    <w:p w14:paraId="7E6E47BD" w14:textId="77777777" w:rsidR="007A6599" w:rsidRPr="00673A8B" w:rsidRDefault="007A6599" w:rsidP="007A6599">
      <w:pPr>
        <w:pStyle w:val="NoSpacing"/>
        <w:numPr>
          <w:ilvl w:val="0"/>
          <w:numId w:val="8"/>
        </w:numPr>
        <w:spacing w:line="360" w:lineRule="auto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Historical and biographical allusions.</w:t>
      </w:r>
    </w:p>
    <w:p w14:paraId="67C309EE" w14:textId="77777777" w:rsidR="007A6599" w:rsidRDefault="007A6599" w:rsidP="007A6599">
      <w:pPr>
        <w:pStyle w:val="NoSpacing"/>
        <w:spacing w:line="360" w:lineRule="auto"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</w:p>
    <w:p w14:paraId="4060DB6F" w14:textId="77777777" w:rsidR="007A6599" w:rsidRDefault="007A6599" w:rsidP="007A6599">
      <w:pPr>
        <w:rPr>
          <w:rFonts w:ascii="Times New Roman" w:hAnsi="Times New Roman" w:cs="Times New Roman"/>
          <w:sz w:val="24"/>
        </w:rPr>
      </w:pPr>
      <w:r w:rsidRPr="000F5D5B">
        <w:rPr>
          <w:rFonts w:ascii="Times New Roman" w:hAnsi="Times New Roman" w:cs="Times New Roman"/>
          <w:sz w:val="24"/>
        </w:rPr>
        <w:t>Suggested Reading:</w:t>
      </w:r>
    </w:p>
    <w:p w14:paraId="5ECF0159" w14:textId="77777777" w:rsidR="007A6599" w:rsidRPr="00673A8B" w:rsidRDefault="007A6599" w:rsidP="007A6599">
      <w:pPr>
        <w:pStyle w:val="NoSpacing"/>
        <w:numPr>
          <w:ilvl w:val="0"/>
          <w:numId w:val="9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Evan Gottlieb. “Samuel Johnson and London”. Home and Nation in British Literature from the English to the French Revolutions. Edited by A.D. Cousins and Geoffrey Payne, CUP, 2015.</w:t>
      </w:r>
    </w:p>
    <w:p w14:paraId="46738CDF" w14:textId="77777777" w:rsidR="007A6599" w:rsidRPr="00673A8B" w:rsidRDefault="007A6599" w:rsidP="007A6599">
      <w:pPr>
        <w:pStyle w:val="NoSpacing"/>
        <w:numPr>
          <w:ilvl w:val="0"/>
          <w:numId w:val="9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Dustin Griffin. Literary Patronage in England, 1650 -1800. CUP, 2009.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3244"/>
        <w:gridCol w:w="3461"/>
      </w:tblGrid>
      <w:tr w:rsidR="007A6599" w:rsidRPr="00097FD7" w14:paraId="6373E624" w14:textId="77777777" w:rsidTr="006C4521">
        <w:tc>
          <w:tcPr>
            <w:tcW w:w="2358" w:type="dxa"/>
          </w:tcPr>
          <w:p w14:paraId="59F0232C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3330" w:type="dxa"/>
          </w:tcPr>
          <w:p w14:paraId="6C8238DB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3554" w:type="dxa"/>
          </w:tcPr>
          <w:p w14:paraId="5ACC1CA6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</w:t>
            </w:r>
          </w:p>
        </w:tc>
      </w:tr>
      <w:tr w:rsidR="007A6599" w:rsidRPr="00097FD7" w14:paraId="42AEF5DA" w14:textId="77777777" w:rsidTr="006C4521">
        <w:tc>
          <w:tcPr>
            <w:tcW w:w="2358" w:type="dxa"/>
          </w:tcPr>
          <w:p w14:paraId="7050EB1C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ENGH-G-CC-T-9</w:t>
            </w:r>
          </w:p>
        </w:tc>
        <w:tc>
          <w:tcPr>
            <w:tcW w:w="3330" w:type="dxa"/>
          </w:tcPr>
          <w:p w14:paraId="6B5890EC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British Romantic Literature: </w:t>
            </w:r>
          </w:p>
        </w:tc>
        <w:tc>
          <w:tcPr>
            <w:tcW w:w="3554" w:type="dxa"/>
          </w:tcPr>
          <w:p w14:paraId="3FBCA266" w14:textId="77777777" w:rsidR="007A6599" w:rsidRPr="00943CCC" w:rsidRDefault="007A6599" w:rsidP="006C452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George Gordon Byron. Canto IV. Verses 178-86.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Childe Harold’s Pilgrimage ll. </w:t>
            </w:r>
            <w:r w:rsidRPr="00943CCC">
              <w:rPr>
                <w:rFonts w:ascii="Times New Roman" w:hAnsi="Times New Roman" w:cs="Times New Roman"/>
                <w:sz w:val="24"/>
              </w:rPr>
              <w:t>1594-1674</w:t>
            </w:r>
          </w:p>
        </w:tc>
      </w:tr>
    </w:tbl>
    <w:p w14:paraId="4D1A7B05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</w:p>
    <w:p w14:paraId="0BEE4BF5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Topic Discussion for </w:t>
      </w:r>
      <w:r>
        <w:rPr>
          <w:rFonts w:ascii="Times New Roman" w:hAnsi="Times New Roman" w:cs="Times New Roman"/>
          <w:i/>
          <w:sz w:val="24"/>
        </w:rPr>
        <w:t>Childe Harold’s Pilgrimage</w:t>
      </w:r>
    </w:p>
    <w:p w14:paraId="4FE4A103" w14:textId="77777777" w:rsidR="007A6599" w:rsidRDefault="007A6599" w:rsidP="007A6599">
      <w:pPr>
        <w:pStyle w:val="NoSpacing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notion of the traveller and self-hood.</w:t>
      </w:r>
    </w:p>
    <w:p w14:paraId="1101D3F9" w14:textId="77777777" w:rsidR="007A6599" w:rsidRDefault="007A6599" w:rsidP="007A6599">
      <w:pPr>
        <w:pStyle w:val="NoSpacing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Romantic Imagination.</w:t>
      </w:r>
    </w:p>
    <w:p w14:paraId="0E2DAFCE" w14:textId="77777777" w:rsidR="007A6599" w:rsidRDefault="007A6599" w:rsidP="007A6599">
      <w:pPr>
        <w:pStyle w:val="NoSpacing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Concept of Sublime and Nature.</w:t>
      </w:r>
    </w:p>
    <w:p w14:paraId="09BE3C18" w14:textId="77777777" w:rsidR="007A6599" w:rsidRDefault="007A6599" w:rsidP="007A6599">
      <w:pPr>
        <w:pStyle w:val="NoSpacing"/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Literature and Culture.</w:t>
      </w:r>
    </w:p>
    <w:p w14:paraId="6214186B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Suggested Reading for </w:t>
      </w:r>
      <w:r>
        <w:rPr>
          <w:rFonts w:ascii="Times New Roman" w:hAnsi="Times New Roman" w:cs="Times New Roman"/>
          <w:i/>
          <w:sz w:val="24"/>
        </w:rPr>
        <w:t>Childe Harold’s Pilgrimage</w:t>
      </w:r>
    </w:p>
    <w:p w14:paraId="37F9A773" w14:textId="77777777" w:rsidR="007A6599" w:rsidRPr="003B16FF" w:rsidRDefault="007A6599" w:rsidP="007A6599">
      <w:pPr>
        <w:pStyle w:val="NoSpacing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Gavin Hopps edited. </w:t>
      </w:r>
      <w:r>
        <w:rPr>
          <w:rFonts w:ascii="Times New Roman" w:hAnsi="Times New Roman" w:cs="Times New Roman"/>
          <w:i/>
          <w:sz w:val="24"/>
        </w:rPr>
        <w:t>Byron’s Ghosts: The Spectral, the Spiritual and the Supernatural</w:t>
      </w:r>
      <w:r>
        <w:rPr>
          <w:rFonts w:ascii="Times New Roman" w:hAnsi="Times New Roman" w:cs="Times New Roman"/>
          <w:sz w:val="24"/>
        </w:rPr>
        <w:t>. Liverpool UP, 2017.</w:t>
      </w:r>
    </w:p>
    <w:p w14:paraId="7F99B3CD" w14:textId="77777777" w:rsidR="007A6599" w:rsidRPr="00916ADC" w:rsidRDefault="007A6599" w:rsidP="007A6599">
      <w:pPr>
        <w:pStyle w:val="NoSpacing"/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Jerome McGann. </w:t>
      </w:r>
      <w:r>
        <w:rPr>
          <w:rFonts w:ascii="Times New Roman" w:hAnsi="Times New Roman" w:cs="Times New Roman"/>
          <w:i/>
          <w:sz w:val="24"/>
        </w:rPr>
        <w:t>Byron and Romanticism.</w:t>
      </w:r>
      <w:r>
        <w:rPr>
          <w:rFonts w:ascii="Times New Roman" w:hAnsi="Times New Roman" w:cs="Times New Roman"/>
          <w:sz w:val="24"/>
        </w:rPr>
        <w:t xml:space="preserve"> Edited by James Soderholm. CUP, 2009.</w:t>
      </w:r>
    </w:p>
    <w:p w14:paraId="4693B52F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3074"/>
        <w:gridCol w:w="3629"/>
      </w:tblGrid>
      <w:tr w:rsidR="007A6599" w:rsidRPr="00097FD7" w14:paraId="1888EE7B" w14:textId="77777777" w:rsidTr="006C4521">
        <w:tc>
          <w:tcPr>
            <w:tcW w:w="2358" w:type="dxa"/>
          </w:tcPr>
          <w:p w14:paraId="2B9AB3B4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CODE</w:t>
            </w:r>
          </w:p>
        </w:tc>
        <w:tc>
          <w:tcPr>
            <w:tcW w:w="3150" w:type="dxa"/>
          </w:tcPr>
          <w:p w14:paraId="68ECBBE2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7FD7">
              <w:rPr>
                <w:rFonts w:ascii="Times New Roman" w:hAnsi="Times New Roman" w:cs="Times New Roman"/>
                <w:b/>
                <w:sz w:val="24"/>
              </w:rPr>
              <w:t>COURSE TITLE</w:t>
            </w:r>
          </w:p>
        </w:tc>
        <w:tc>
          <w:tcPr>
            <w:tcW w:w="3734" w:type="dxa"/>
          </w:tcPr>
          <w:p w14:paraId="5CF0AF7B" w14:textId="77777777" w:rsidR="007A6599" w:rsidRPr="00097FD7" w:rsidRDefault="007A6599" w:rsidP="006C45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</w:t>
            </w:r>
          </w:p>
        </w:tc>
      </w:tr>
      <w:tr w:rsidR="007A6599" w:rsidRPr="00097FD7" w14:paraId="09174975" w14:textId="77777777" w:rsidTr="006C4521">
        <w:tc>
          <w:tcPr>
            <w:tcW w:w="2358" w:type="dxa"/>
          </w:tcPr>
          <w:p w14:paraId="5831B4A2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ENGH-G-CC-T-10</w:t>
            </w:r>
          </w:p>
        </w:tc>
        <w:tc>
          <w:tcPr>
            <w:tcW w:w="3150" w:type="dxa"/>
          </w:tcPr>
          <w:p w14:paraId="05EB7D6D" w14:textId="77777777" w:rsidR="007A6599" w:rsidRPr="00391123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British Literature: 19</w:t>
            </w:r>
            <w:r w:rsidRPr="00916AD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Century </w:t>
            </w:r>
          </w:p>
        </w:tc>
        <w:tc>
          <w:tcPr>
            <w:tcW w:w="3734" w:type="dxa"/>
          </w:tcPr>
          <w:p w14:paraId="36377885" w14:textId="77777777" w:rsidR="007A6599" w:rsidRPr="00916ADC" w:rsidRDefault="007A6599" w:rsidP="006C45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Christina Rossetti. 1</w:t>
            </w:r>
            <w:r w:rsidRPr="00916ADC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Stanza. “The Goblin Market”. 1862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ll. </w:t>
            </w:r>
            <w:r>
              <w:rPr>
                <w:rFonts w:ascii="Times New Roman" w:hAnsi="Times New Roman" w:cs="Times New Roman"/>
                <w:sz w:val="24"/>
              </w:rPr>
              <w:t>1-31</w:t>
            </w:r>
          </w:p>
        </w:tc>
      </w:tr>
    </w:tbl>
    <w:p w14:paraId="5D69B763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i w:val="0"/>
          <w:sz w:val="24"/>
          <w:szCs w:val="24"/>
        </w:rPr>
      </w:pPr>
    </w:p>
    <w:p w14:paraId="3BAD3F69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Discussion for “The Goblin Market”</w:t>
      </w:r>
    </w:p>
    <w:p w14:paraId="00666EF3" w14:textId="77777777" w:rsidR="007A6599" w:rsidRPr="00673A8B" w:rsidRDefault="007A6599" w:rsidP="007A6599">
      <w:pPr>
        <w:pStyle w:val="NoSpacing"/>
        <w:numPr>
          <w:ilvl w:val="0"/>
          <w:numId w:val="13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Form and Genre.</w:t>
      </w:r>
    </w:p>
    <w:p w14:paraId="74BAFE8C" w14:textId="77777777" w:rsidR="007A6599" w:rsidRPr="00673A8B" w:rsidRDefault="007A6599" w:rsidP="007A6599">
      <w:pPr>
        <w:pStyle w:val="NoSpacing"/>
        <w:numPr>
          <w:ilvl w:val="0"/>
          <w:numId w:val="13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Language and Imagery.</w:t>
      </w:r>
    </w:p>
    <w:p w14:paraId="44C42963" w14:textId="77777777" w:rsidR="007A6599" w:rsidRPr="00673A8B" w:rsidRDefault="007A6599" w:rsidP="007A6599">
      <w:pPr>
        <w:pStyle w:val="NoSpacing"/>
        <w:numPr>
          <w:ilvl w:val="0"/>
          <w:numId w:val="13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Feminist and other Critical Interpretations.</w:t>
      </w:r>
    </w:p>
    <w:p w14:paraId="34748BD0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Suggested Reading for “The Goblin Market”</w:t>
      </w:r>
    </w:p>
    <w:p w14:paraId="76248406" w14:textId="77777777" w:rsidR="007A6599" w:rsidRPr="00DE4F62" w:rsidRDefault="007A6599" w:rsidP="007A6599">
      <w:pPr>
        <w:pStyle w:val="NoSpacing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Cynthia Scheinberg. </w:t>
      </w:r>
      <w:r>
        <w:rPr>
          <w:rFonts w:ascii="Times New Roman" w:hAnsi="Times New Roman" w:cs="Times New Roman"/>
          <w:i/>
          <w:sz w:val="24"/>
        </w:rPr>
        <w:t>Women’s Poetry and Religion in Victorian England.</w:t>
      </w:r>
      <w:r>
        <w:rPr>
          <w:rFonts w:ascii="Times New Roman" w:hAnsi="Times New Roman" w:cs="Times New Roman"/>
          <w:sz w:val="24"/>
        </w:rPr>
        <w:t xml:space="preserve"> CUP, 2009.</w:t>
      </w:r>
    </w:p>
    <w:p w14:paraId="71E9D5BC" w14:textId="77777777" w:rsidR="007A6599" w:rsidRPr="00DB3344" w:rsidRDefault="007A6599" w:rsidP="007A6599">
      <w:pPr>
        <w:pStyle w:val="NoSpacing"/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Elizabeth Prettejohn. </w:t>
      </w:r>
      <w:r>
        <w:rPr>
          <w:rFonts w:ascii="Times New Roman" w:hAnsi="Times New Roman" w:cs="Times New Roman"/>
          <w:i/>
          <w:sz w:val="24"/>
        </w:rPr>
        <w:t>The Cambridge Companion to the Pre-Raphaelites</w:t>
      </w:r>
      <w:r>
        <w:rPr>
          <w:rFonts w:ascii="Times New Roman" w:hAnsi="Times New Roman" w:cs="Times New Roman"/>
          <w:sz w:val="24"/>
        </w:rPr>
        <w:t>. CUP, 2012.</w:t>
      </w:r>
    </w:p>
    <w:p w14:paraId="32B97B5E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0BE988C" w14:textId="77777777" w:rsidR="007A6599" w:rsidRPr="00434F77" w:rsidRDefault="007A6599" w:rsidP="007A6599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4F77">
        <w:rPr>
          <w:rFonts w:ascii="Times New Roman" w:hAnsi="Times New Roman" w:cs="Times New Roman"/>
          <w:b/>
          <w:sz w:val="24"/>
          <w:u w:val="single"/>
        </w:rPr>
        <w:t>Allotment of II Semester- Post Graduate programme (January –June 2020)</w:t>
      </w:r>
    </w:p>
    <w:p w14:paraId="7AEEECB3" w14:textId="77777777" w:rsidR="007A6599" w:rsidRPr="00700238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00238">
        <w:rPr>
          <w:rFonts w:ascii="Times New Roman" w:hAnsi="Times New Roman" w:cs="Times New Roman"/>
          <w:b/>
          <w:sz w:val="24"/>
        </w:rPr>
        <w:t>Core Course 203: Romantic &amp; Victorian (1789-1900): Fiction and Non-Fictional Prose</w:t>
      </w:r>
    </w:p>
    <w:p w14:paraId="3AFB97EC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I. Sub-unit II. Fiction</w:t>
      </w:r>
    </w:p>
    <w:p w14:paraId="61000D2D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Content</w:t>
      </w:r>
    </w:p>
    <w:p w14:paraId="5A066C62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Emily Bronte</w:t>
      </w:r>
    </w:p>
    <w:p w14:paraId="4378E12A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Wuthering Heights</w:t>
      </w:r>
      <w:r>
        <w:rPr>
          <w:rFonts w:ascii="Times New Roman" w:hAnsi="Times New Roman" w:cs="Times New Roman"/>
          <w:sz w:val="24"/>
        </w:rPr>
        <w:t xml:space="preserve"> </w:t>
      </w:r>
    </w:p>
    <w:p w14:paraId="0F62E1E0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Topic Discussion for </w:t>
      </w:r>
      <w:r>
        <w:rPr>
          <w:rFonts w:ascii="Times New Roman" w:hAnsi="Times New Roman" w:cs="Times New Roman"/>
          <w:i/>
          <w:sz w:val="24"/>
        </w:rPr>
        <w:t>Wuthering Heights</w:t>
      </w:r>
      <w:r>
        <w:rPr>
          <w:rFonts w:ascii="Times New Roman" w:hAnsi="Times New Roman" w:cs="Times New Roman"/>
          <w:sz w:val="24"/>
        </w:rPr>
        <w:t xml:space="preserve"> </w:t>
      </w:r>
    </w:p>
    <w:p w14:paraId="5F800B24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Narrative technique.</w:t>
      </w:r>
    </w:p>
    <w:p w14:paraId="4E3849D5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The Setting.</w:t>
      </w:r>
    </w:p>
    <w:p w14:paraId="60753D7A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Imagery.</w:t>
      </w:r>
    </w:p>
    <w:p w14:paraId="0CC46E01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Plot.</w:t>
      </w:r>
    </w:p>
    <w:p w14:paraId="66BCD96E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Dream sequences.</w:t>
      </w:r>
    </w:p>
    <w:p w14:paraId="75EE2C38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Heathcliff- a hero or an anti-hero.</w:t>
      </w:r>
    </w:p>
    <w:p w14:paraId="4D2369B0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Treatment of the theme of love.</w:t>
      </w:r>
    </w:p>
    <w:p w14:paraId="629A5CD4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Feminist, spatial and other critical enquiries.</w:t>
      </w:r>
    </w:p>
    <w:p w14:paraId="56E80D54" w14:textId="77777777" w:rsidR="007A6599" w:rsidRPr="00673A8B" w:rsidRDefault="007A6599" w:rsidP="007A6599">
      <w:pPr>
        <w:pStyle w:val="NoSpacing"/>
        <w:numPr>
          <w:ilvl w:val="0"/>
          <w:numId w:val="14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Notions of fear, folklore.</w:t>
      </w:r>
    </w:p>
    <w:p w14:paraId="1F5420F7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Select Bibliography is given in class.</w:t>
      </w:r>
    </w:p>
    <w:p w14:paraId="79816836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Allotment of IV Semester- Post Graduate programme (January –June 2020)</w:t>
      </w:r>
    </w:p>
    <w:p w14:paraId="7487E091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Core Course 401: Twentieth Century: Fiction and Non-fictional Prose</w:t>
      </w:r>
    </w:p>
    <w:p w14:paraId="1BBF0BBF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Unit II Sub-unit II. Non-fictional Prose</w:t>
      </w:r>
    </w:p>
    <w:p w14:paraId="0B32559D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Course Content</w:t>
      </w:r>
    </w:p>
    <w:p w14:paraId="250B167E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Select essays from Salman Rushdie’s Step Across This Line</w:t>
      </w:r>
    </w:p>
    <w:p w14:paraId="356AAAED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‘Influence’</w:t>
      </w:r>
    </w:p>
    <w:p w14:paraId="582C270E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‘Crash’</w:t>
      </w:r>
    </w:p>
    <w:p w14:paraId="30E31F93" w14:textId="77777777" w:rsidR="007A6599" w:rsidRPr="00673A8B" w:rsidRDefault="007A6599" w:rsidP="007A6599">
      <w:pPr>
        <w:pStyle w:val="NoSpacing"/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73A8B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‘On Being Photographed’</w:t>
      </w:r>
    </w:p>
    <w:p w14:paraId="143F1BED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 Discussion for the essays:</w:t>
      </w:r>
    </w:p>
    <w:p w14:paraId="541F1E8D" w14:textId="77777777" w:rsidR="007A6599" w:rsidRPr="003D4467" w:rsidRDefault="007A6599" w:rsidP="007A659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 craft and design of fiction.</w:t>
      </w:r>
    </w:p>
    <w:p w14:paraId="48E3DDB1" w14:textId="77777777" w:rsidR="007A6599" w:rsidRPr="003D4467" w:rsidRDefault="007A6599" w:rsidP="007A659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 politics of seeing.</w:t>
      </w:r>
    </w:p>
    <w:p w14:paraId="68BC9A4D" w14:textId="77777777" w:rsidR="007A6599" w:rsidRPr="003D4467" w:rsidRDefault="007A6599" w:rsidP="007A659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Semiotics of vision.</w:t>
      </w:r>
    </w:p>
    <w:p w14:paraId="2678755C" w14:textId="77777777" w:rsidR="007A6599" w:rsidRPr="003D4467" w:rsidRDefault="007A6599" w:rsidP="007A659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Borders and barriers.</w:t>
      </w:r>
    </w:p>
    <w:p w14:paraId="763B07C9" w14:textId="77777777" w:rsidR="007A6599" w:rsidRPr="00CB5D36" w:rsidRDefault="007A6599" w:rsidP="007A659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Author’s identification with the newly-adopted country and its values.</w:t>
      </w:r>
    </w:p>
    <w:p w14:paraId="51A6A128" w14:textId="77777777" w:rsidR="007A6599" w:rsidRPr="00CB5D36" w:rsidRDefault="007A6599" w:rsidP="007A6599">
      <w:pPr>
        <w:pStyle w:val="NoSpacing"/>
        <w:numPr>
          <w:ilvl w:val="0"/>
          <w:numId w:val="15"/>
        </w:num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Other critical enquiries.</w:t>
      </w:r>
    </w:p>
    <w:p w14:paraId="00814E2E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Optional Course XII. 510. Women’s Writing: Literature &amp; Theory</w:t>
      </w:r>
    </w:p>
    <w:p w14:paraId="7BA0FB98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 II. Sub-unit II Theory &amp; Criticism: 17</w:t>
      </w:r>
      <w:r w:rsidRPr="00F420A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&amp; 18</w:t>
      </w:r>
      <w:r w:rsidRPr="00F420A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</w:t>
      </w:r>
    </w:p>
    <w:p w14:paraId="69E101F5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Content</w:t>
      </w:r>
    </w:p>
    <w:p w14:paraId="7815169A" w14:textId="77777777" w:rsidR="007A6599" w:rsidRDefault="007A6599" w:rsidP="007A6599">
      <w:pPr>
        <w:pStyle w:val="NoSpacing"/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“On National Education”. Chapter XII. </w:t>
      </w:r>
      <w:r>
        <w:rPr>
          <w:rFonts w:ascii="Times New Roman" w:hAnsi="Times New Roman" w:cs="Times New Roman"/>
          <w:i/>
          <w:sz w:val="24"/>
        </w:rPr>
        <w:t>A Vindication of the Rights of Woman</w:t>
      </w:r>
      <w:r>
        <w:rPr>
          <w:rFonts w:ascii="Times New Roman" w:hAnsi="Times New Roman" w:cs="Times New Roman"/>
          <w:sz w:val="24"/>
        </w:rPr>
        <w:t>. (1792) Mary Wollstonecraft</w:t>
      </w:r>
    </w:p>
    <w:p w14:paraId="5C1102C9" w14:textId="77777777" w:rsidR="007A6599" w:rsidRPr="00241D0E" w:rsidRDefault="007A6599" w:rsidP="007A6599">
      <w:pPr>
        <w:pStyle w:val="NoSpacing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41D0E">
        <w:rPr>
          <w:rFonts w:ascii="Times New Roman" w:hAnsi="Times New Roman" w:cs="Times New Roman"/>
          <w:sz w:val="24"/>
        </w:rPr>
        <w:t>Wollstonecraft’s radicalism.</w:t>
      </w:r>
    </w:p>
    <w:p w14:paraId="13A4C824" w14:textId="77777777" w:rsidR="007A6599" w:rsidRPr="00241D0E" w:rsidRDefault="007A6599" w:rsidP="007A6599">
      <w:pPr>
        <w:pStyle w:val="NoSpacing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41D0E">
        <w:rPr>
          <w:rFonts w:ascii="Times New Roman" w:hAnsi="Times New Roman" w:cs="Times New Roman"/>
          <w:sz w:val="24"/>
        </w:rPr>
        <w:t>Domestic ideology of the eighteenth century.</w:t>
      </w:r>
    </w:p>
    <w:p w14:paraId="339ECEDE" w14:textId="77777777" w:rsidR="007A6599" w:rsidRPr="00241D0E" w:rsidRDefault="007A6599" w:rsidP="007A6599">
      <w:pPr>
        <w:pStyle w:val="NoSpacing"/>
        <w:numPr>
          <w:ilvl w:val="0"/>
          <w:numId w:val="16"/>
        </w:numPr>
        <w:spacing w:line="360" w:lineRule="auto"/>
        <w:contextualSpacing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41D0E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Educational Reform.</w:t>
      </w:r>
    </w:p>
    <w:p w14:paraId="6E72E08E" w14:textId="77777777" w:rsidR="007A6599" w:rsidRPr="00241D0E" w:rsidRDefault="007A6599" w:rsidP="007A6599">
      <w:pPr>
        <w:pStyle w:val="NoSpacing"/>
        <w:numPr>
          <w:ilvl w:val="0"/>
          <w:numId w:val="16"/>
        </w:numPr>
        <w:spacing w:line="360" w:lineRule="auto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41D0E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The Female Body and Mind.</w:t>
      </w:r>
    </w:p>
    <w:p w14:paraId="5CE81E16" w14:textId="77777777" w:rsidR="007D3B36" w:rsidRDefault="007D3B36"/>
    <w:sectPr w:rsidR="007D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677"/>
    <w:multiLevelType w:val="hybridMultilevel"/>
    <w:tmpl w:val="E3329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C23"/>
    <w:multiLevelType w:val="hybridMultilevel"/>
    <w:tmpl w:val="349A6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163A"/>
    <w:multiLevelType w:val="hybridMultilevel"/>
    <w:tmpl w:val="A86CB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62C6"/>
    <w:multiLevelType w:val="hybridMultilevel"/>
    <w:tmpl w:val="E3329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2256"/>
    <w:multiLevelType w:val="hybridMultilevel"/>
    <w:tmpl w:val="0602C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027B5"/>
    <w:multiLevelType w:val="hybridMultilevel"/>
    <w:tmpl w:val="D9960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1319"/>
    <w:multiLevelType w:val="hybridMultilevel"/>
    <w:tmpl w:val="AC329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82ED4"/>
    <w:multiLevelType w:val="hybridMultilevel"/>
    <w:tmpl w:val="C55CDCDA"/>
    <w:lvl w:ilvl="0" w:tplc="28743A2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54C25"/>
    <w:multiLevelType w:val="hybridMultilevel"/>
    <w:tmpl w:val="32348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16186"/>
    <w:multiLevelType w:val="hybridMultilevel"/>
    <w:tmpl w:val="7778B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DF0"/>
    <w:multiLevelType w:val="hybridMultilevel"/>
    <w:tmpl w:val="D040C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B2164"/>
    <w:multiLevelType w:val="hybridMultilevel"/>
    <w:tmpl w:val="8A045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59D0"/>
    <w:multiLevelType w:val="hybridMultilevel"/>
    <w:tmpl w:val="ACB89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009"/>
    <w:multiLevelType w:val="hybridMultilevel"/>
    <w:tmpl w:val="06762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40B9A"/>
    <w:multiLevelType w:val="hybridMultilevel"/>
    <w:tmpl w:val="82D22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0C8C"/>
    <w:multiLevelType w:val="hybridMultilevel"/>
    <w:tmpl w:val="11FEB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13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99"/>
    <w:rsid w:val="00241D0E"/>
    <w:rsid w:val="00611290"/>
    <w:rsid w:val="00673A8B"/>
    <w:rsid w:val="007A6599"/>
    <w:rsid w:val="007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A451"/>
  <w15:chartTrackingRefBased/>
  <w15:docId w15:val="{E04C5731-E6F0-4450-AE5A-61FBC3F4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99"/>
    <w:pPr>
      <w:ind w:left="720"/>
      <w:contextualSpacing/>
    </w:pPr>
  </w:style>
  <w:style w:type="paragraph" w:styleId="NoSpacing">
    <w:name w:val="No Spacing"/>
    <w:uiPriority w:val="1"/>
    <w:qFormat/>
    <w:rsid w:val="007A6599"/>
    <w:pPr>
      <w:spacing w:after="0" w:line="240" w:lineRule="auto"/>
    </w:pPr>
  </w:style>
  <w:style w:type="table" w:styleId="TableGrid">
    <w:name w:val="Table Grid"/>
    <w:basedOn w:val="TableNormal"/>
    <w:uiPriority w:val="39"/>
    <w:rsid w:val="007A65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7A659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2020-04-04T13:23:00Z</dcterms:created>
  <dcterms:modified xsi:type="dcterms:W3CDTF">2020-04-06T12:30:00Z</dcterms:modified>
</cp:coreProperties>
</file>